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3838"/>
        <w:gridCol w:w="1746"/>
        <w:gridCol w:w="3954"/>
      </w:tblGrid>
      <w:tr w:rsidR="00EB65D6" w:rsidRPr="00590022" w:rsidTr="00EB65D6">
        <w:trPr>
          <w:cantSplit/>
        </w:trPr>
        <w:tc>
          <w:tcPr>
            <w:tcW w:w="2012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EB65D6" w:rsidRDefault="00EB65D6" w:rsidP="00EB65D6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caps/>
                <w:sz w:val="24"/>
              </w:rPr>
              <w:t xml:space="preserve">Рапат </w:t>
            </w:r>
            <w:r w:rsidRPr="00EB65D6">
              <w:rPr>
                <w:rFonts w:ascii="Times New Roman" w:hAnsi="Times New Roman" w:cs="Times New Roman"/>
                <w:b/>
                <w:sz w:val="24"/>
              </w:rPr>
              <w:t xml:space="preserve">АУЫЛ 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СОВЕТЫ 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>АУЫЛ  БИЛ^</w:t>
            </w: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</w:t>
            </w:r>
            <w:r w:rsidR="009F4FC0">
              <w:rPr>
                <w:rFonts w:ascii="Times New Roman" w:hAnsi="Times New Roman" w:cs="Times New Roman"/>
                <w:b/>
                <w:bCs/>
                <w:sz w:val="24"/>
              </w:rPr>
              <w:t>^</w:t>
            </w:r>
            <w:r w:rsidRPr="00EB65D6">
              <w:rPr>
                <w:rFonts w:ascii="Times New Roman" w:hAnsi="Times New Roman" w:cs="Times New Roman"/>
                <w:b/>
                <w:bCs/>
                <w:sz w:val="24"/>
              </w:rPr>
              <w:t xml:space="preserve">Е  </w:t>
            </w:r>
          </w:p>
          <w:p w:rsidR="00EB65D6" w:rsidRPr="00EB65D6" w:rsidRDefault="00EB65D6" w:rsidP="00EB65D6">
            <w:pPr>
              <w:pStyle w:val="2"/>
              <w:spacing w:before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</w:t>
            </w:r>
            <w:r w:rsidR="009F4FC0">
              <w:rPr>
                <w:rFonts w:ascii="Times New Roman" w:hAnsi="Times New Roman" w:cs="Times New Roman"/>
                <w:color w:val="auto"/>
              </w:rPr>
              <w:t>ХАКИМИЯ</w:t>
            </w:r>
            <w:r w:rsidRPr="00EB65D6">
              <w:rPr>
                <w:rFonts w:ascii="Times New Roman" w:hAnsi="Times New Roman" w:cs="Times New Roman"/>
                <w:color w:val="auto"/>
              </w:rPr>
              <w:t>ТЕ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 w:val="0"/>
                <w:sz w:val="4"/>
              </w:rPr>
            </w:pPr>
          </w:p>
          <w:p w:rsidR="00EB65D6" w:rsidRPr="00590022" w:rsidRDefault="00EB65D6" w:rsidP="00590022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</w:tcPr>
          <w:p w:rsidR="00EB65D6" w:rsidRDefault="00EB65D6" w:rsidP="00EB65D6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6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pct"/>
            <w:tcBorders>
              <w:left w:val="nil"/>
            </w:tcBorders>
          </w:tcPr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 xml:space="preserve">Администрация </w:t>
            </w:r>
          </w:p>
          <w:p w:rsidR="00EB65D6" w:rsidRPr="00EB65D6" w:rsidRDefault="00EB65D6" w:rsidP="00EB65D6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</w:rPr>
            </w:pPr>
            <w:r w:rsidRPr="00EB65D6">
              <w:rPr>
                <w:rFonts w:ascii="Times New Roman" w:hAnsi="Times New Roman"/>
                <w:bCs/>
                <w:caps/>
                <w:sz w:val="24"/>
              </w:rPr>
              <w:t>сельского поселения</w:t>
            </w:r>
          </w:p>
          <w:p w:rsidR="00EB65D6" w:rsidRPr="00EB65D6" w:rsidRDefault="00EB65D6" w:rsidP="00EB65D6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EB65D6">
              <w:rPr>
                <w:rFonts w:ascii="Times New Roman" w:hAnsi="Times New Roman"/>
              </w:rPr>
              <w:t>Рапатовский</w:t>
            </w:r>
            <w:r w:rsidRPr="00EB65D6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EB65D6" w:rsidRPr="00EB65D6" w:rsidRDefault="00EB65D6" w:rsidP="00EB65D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</w:rPr>
            </w:pPr>
            <w:r w:rsidRPr="00EB65D6">
              <w:rPr>
                <w:rFonts w:ascii="Times New Roman" w:hAnsi="Times New Roman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EB65D6" w:rsidRPr="00DE2795" w:rsidRDefault="00EB65D6" w:rsidP="009F4FC0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</w:p>
        </w:tc>
      </w:tr>
      <w:tr w:rsidR="00EB65D6" w:rsidRPr="00455AFC" w:rsidTr="009F4FC0">
        <w:trPr>
          <w:cantSplit/>
          <w:trHeight w:val="80"/>
        </w:trPr>
        <w:tc>
          <w:tcPr>
            <w:tcW w:w="5000" w:type="pct"/>
            <w:gridSpan w:val="3"/>
            <w:tcBorders>
              <w:bottom w:val="thickThinSmallGap" w:sz="24" w:space="0" w:color="auto"/>
            </w:tcBorders>
          </w:tcPr>
          <w:p w:rsidR="00EB65D6" w:rsidRPr="00C8210F" w:rsidRDefault="00EB65D6" w:rsidP="009F4FC0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</w:tr>
    </w:tbl>
    <w:p w:rsidR="00AC296A" w:rsidRDefault="00DE2795" w:rsidP="00AC296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>К</w:t>
      </w:r>
      <w:r w:rsidR="00B6121B">
        <w:rPr>
          <w:rFonts w:ascii="Arial New Bash" w:hAnsi="Arial New Bash"/>
          <w:b/>
          <w:caps/>
          <w:sz w:val="36"/>
        </w:rPr>
        <w:t xml:space="preserve"> 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а</w:t>
      </w:r>
      <w:r w:rsidR="00B6121B">
        <w:rPr>
          <w:b/>
          <w:caps/>
          <w:sz w:val="36"/>
        </w:rPr>
        <w:t xml:space="preserve"> </w:t>
      </w:r>
      <w:r w:rsidR="00B6121B">
        <w:rPr>
          <w:rFonts w:ascii="Arial New Bash" w:hAnsi="Arial New Bash"/>
          <w:b/>
          <w:caps/>
          <w:sz w:val="36"/>
        </w:rPr>
        <w:t>р</w:t>
      </w:r>
      <w:r w:rsidR="00B6121B">
        <w:rPr>
          <w:rFonts w:ascii="Arial New Bash" w:hAnsi="Arial New Bash"/>
          <w:b/>
          <w:sz w:val="36"/>
        </w:rPr>
        <w:t xml:space="preserve">           </w:t>
      </w:r>
      <w:r w:rsidR="00B6121B">
        <w:rPr>
          <w:b/>
          <w:sz w:val="36"/>
        </w:rPr>
        <w:t xml:space="preserve">           </w:t>
      </w:r>
      <w:r w:rsidR="00B6121B">
        <w:rPr>
          <w:rFonts w:ascii="Arial New Bash" w:hAnsi="Arial New Bash"/>
          <w:b/>
          <w:sz w:val="36"/>
        </w:rPr>
        <w:t xml:space="preserve">                     ПОСТАНОВЛЕН</w:t>
      </w:r>
      <w:r w:rsidR="00382106">
        <w:rPr>
          <w:rFonts w:ascii="Arial New Bash" w:hAnsi="Arial New Bash"/>
          <w:b/>
          <w:sz w:val="36"/>
        </w:rPr>
        <w:t>ИЕ</w:t>
      </w:r>
    </w:p>
    <w:p w:rsidR="00756C87" w:rsidRPr="00AC296A" w:rsidRDefault="00DE2795" w:rsidP="00AC296A">
      <w:pPr>
        <w:rPr>
          <w:rFonts w:ascii="Arial New Bash" w:hAnsi="Arial New Bash"/>
          <w:b/>
          <w:sz w:val="36"/>
        </w:rPr>
      </w:pPr>
      <w:r>
        <w:rPr>
          <w:rFonts w:ascii="Times New Roman" w:hAnsi="Times New Roman" w:cs="Times New Roman"/>
          <w:sz w:val="28"/>
          <w:szCs w:val="28"/>
        </w:rPr>
        <w:t>24 январь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й                </w:t>
      </w:r>
      <w:r w:rsidR="00F671BF">
        <w:rPr>
          <w:rFonts w:ascii="Times New Roman" w:hAnsi="Times New Roman" w:cs="Times New Roman"/>
          <w:sz w:val="28"/>
          <w:szCs w:val="28"/>
        </w:rPr>
        <w:t xml:space="preserve">     </w:t>
      </w:r>
      <w:r w:rsidR="007223D4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№ 02                  24 января 2022</w:t>
      </w:r>
      <w:r w:rsidR="00AB42FA" w:rsidRPr="00DF6739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B0473B" w:rsidRPr="0039646E" w:rsidRDefault="00B0473B" w:rsidP="00B0473B"/>
    <w:p w:rsidR="002853C0" w:rsidRPr="00503935" w:rsidRDefault="002853C0" w:rsidP="002853C0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программы «Профилактика терроризма и экстремизма в  сельском поселении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</w:p>
    <w:p w:rsidR="002853C0" w:rsidRPr="00503935" w:rsidRDefault="00DE2795" w:rsidP="002853C0">
      <w:pPr>
        <w:spacing w:after="0" w:line="240" w:lineRule="auto"/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2022 -2024</w:t>
      </w:r>
      <w:r w:rsidR="002853C0"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годы»</w:t>
      </w:r>
    </w:p>
    <w:p w:rsidR="002853C0" w:rsidRPr="00503935" w:rsidRDefault="002853C0" w:rsidP="002853C0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853C0" w:rsidRPr="00503935" w:rsidRDefault="002853C0" w:rsidP="002853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 от 06.03.2006 №35-ФЗ                               «О противодействии терроризму», от 25.07.2002 №114-ФЗ                                             «О противодействии экстремистской деятельности», от 06.10.2003 №131-ФЗ "Об общих принципах организации местного самоуправления в Российской Федерации", в целях профилактики терроризма и экстремизма, а так же минимизации и (или) ликвидации  его проявлений, Администрация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ПОСТАНОВЛЯЕТ:</w:t>
      </w:r>
    </w:p>
    <w:p w:rsidR="002853C0" w:rsidRPr="00503935" w:rsidRDefault="002853C0" w:rsidP="002853C0">
      <w:pPr>
        <w:pStyle w:val="ConsPlusNormal"/>
        <w:widowControl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1. Утвердить  программу «Профилактика терроризма и экстремизма в сельском поселении </w:t>
      </w:r>
      <w:r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Рапатовский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сельсовет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муниципального района Чекмагушевский район</w:t>
      </w:r>
      <w:r w:rsidRPr="0050393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E279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Республики Башкортостан на 2022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-202</w:t>
      </w:r>
      <w:r w:rsidR="00DE279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4</w:t>
      </w:r>
      <w:r w:rsidRPr="00503935">
        <w:rPr>
          <w:rStyle w:val="af1"/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 xml:space="preserve"> годы»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(далее Программа).</w:t>
      </w:r>
    </w:p>
    <w:p w:rsidR="002853C0" w:rsidRPr="00503935" w:rsidRDefault="002853C0" w:rsidP="002853C0">
      <w:pPr>
        <w:pStyle w:val="ConsPlusNormal"/>
        <w:widowControl/>
        <w:ind w:firstLine="142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2. Настоящее постановление подлежит официальному опубликованию и размещению на информационном стенде, на официальном сайте Администрации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</w:t>
      </w:r>
      <w:r w:rsidR="009F4FC0" w:rsidRP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http://rapat.sp-chekmagush.ru</w:t>
      </w:r>
      <w:r w:rsidR="009F4FC0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</w:p>
    <w:p w:rsidR="002853C0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03935">
        <w:rPr>
          <w:color w:val="000000" w:themeColor="text1"/>
          <w:sz w:val="28"/>
          <w:szCs w:val="28"/>
        </w:rPr>
        <w:t xml:space="preserve">        3.  Контроль за выполнением настоящего постановления оставляю  за  собой.</w:t>
      </w:r>
    </w:p>
    <w:p w:rsidR="002853C0" w:rsidRPr="00503935" w:rsidRDefault="002853C0" w:rsidP="002853C0">
      <w:pPr>
        <w:pStyle w:val="af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2853C0" w:rsidRDefault="002853C0" w:rsidP="002853C0">
      <w:pPr>
        <w:pStyle w:val="a4"/>
      </w:pPr>
    </w:p>
    <w:p w:rsidR="002853C0" w:rsidRPr="00AC296A" w:rsidRDefault="002853C0" w:rsidP="002853C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853C0" w:rsidRDefault="00DE2795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2853C0">
        <w:rPr>
          <w:color w:val="000000"/>
          <w:sz w:val="28"/>
          <w:szCs w:val="28"/>
        </w:rPr>
        <w:t xml:space="preserve"> сельского поселения</w:t>
      </w:r>
    </w:p>
    <w:p w:rsidR="002853C0" w:rsidRDefault="002853C0" w:rsidP="002853C0">
      <w:pPr>
        <w:pStyle w:val="p1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Рапатовский сельсовет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DE2795">
        <w:rPr>
          <w:color w:val="000000"/>
          <w:sz w:val="28"/>
          <w:szCs w:val="28"/>
        </w:rPr>
        <w:t xml:space="preserve">                     Л.М.Гумеров</w:t>
      </w:r>
    </w:p>
    <w:p w:rsidR="002853C0" w:rsidRDefault="002853C0" w:rsidP="002853C0"/>
    <w:p w:rsidR="002853C0" w:rsidRDefault="002853C0" w:rsidP="002853C0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</w:t>
      </w:r>
    </w:p>
    <w:p w:rsidR="002853C0" w:rsidRDefault="002853C0" w:rsidP="002853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                                                </w:t>
      </w:r>
      <w:r w:rsidR="00DE279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E27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УТВЕРЖДЕНА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 </w:t>
      </w:r>
    </w:p>
    <w:p w:rsidR="002853C0" w:rsidRPr="002853C0" w:rsidRDefault="002853C0" w:rsidP="002853C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сельского поселения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="009F4FC0">
        <w:rPr>
          <w:rFonts w:ascii="Times New Roman" w:hAnsi="Times New Roman"/>
          <w:color w:val="000000" w:themeColor="text1"/>
          <w:sz w:val="28"/>
          <w:szCs w:val="28"/>
        </w:rPr>
        <w:t>Рапатовский</w:t>
      </w: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сельсовет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муниципального района 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Чекмагушевский 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left="4248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              Республики Башкортостан</w:t>
      </w:r>
    </w:p>
    <w:p w:rsidR="002853C0" w:rsidRPr="00503935" w:rsidRDefault="00DE2795" w:rsidP="002853C0">
      <w:pPr>
        <w:spacing w:after="0" w:line="240" w:lineRule="auto"/>
        <w:ind w:left="424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от 24 января  2022</w:t>
      </w:r>
      <w:r w:rsidR="002853C0" w:rsidRPr="00503935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№ 02</w:t>
      </w:r>
    </w:p>
    <w:p w:rsidR="002853C0" w:rsidRPr="00503935" w:rsidRDefault="002853C0" w:rsidP="002853C0">
      <w:pPr>
        <w:spacing w:after="0" w:line="240" w:lineRule="auto"/>
        <w:ind w:left="4860"/>
        <w:rPr>
          <w:rFonts w:ascii="Times New Roman" w:hAnsi="Times New Roman"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Программа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«Профилактика терроризма и экстремизма в сельском поселении</w:t>
      </w:r>
      <w:r w:rsidR="009F4F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E2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 2022-2024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Паспорт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49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2"/>
        <w:gridCol w:w="5704"/>
      </w:tblGrid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Наименование   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Программа «Профилактика терроризма и экстремизма в сельском поселении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</w:t>
            </w:r>
            <w:r w:rsidR="00DE2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Республики Башкортостан на 2022-2024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06.03.2006 № 35-ФЗ «О противодействии терроризму»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Федеральный закон от 25.07.2002  № 114-ФЗ «О противодействии экстремистской деятельности»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2254"/>
        </w:trPr>
        <w:tc>
          <w:tcPr>
            <w:tcW w:w="2254" w:type="dxa"/>
            <w:vMerge w:val="restart"/>
            <w:tcBorders>
              <w:top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Исполнители 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Цели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top w:val="nil"/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 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сельского поселения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914" w:type="dxa"/>
            <w:tcBorders>
              <w:lef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Задачи 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  - Принятие профилактических мер,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</w:t>
            </w:r>
            <w:r w:rsidR="00DE279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2022-2024 годы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br/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rPr>
          <w:trHeight w:val="1970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Структура  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1) Паспорт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3) Раздел 2. Основные цели и задачи 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4) Раздел 3. Нормативное обеспечение Программы.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5) Раздел 4. Основные  мероприятия Программы.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6) Раздел 5. Механизм реализации Программы, включая организацию управления Программой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контроль за ходом ее реализации.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7) Раздел 6. Основные программные мероприятия муниципальной 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8) Раздел 7. Оценка эффективности Программы</w:t>
            </w:r>
          </w:p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Ожидаемые результаты от реализации Программы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формирование единого информационного пространства для пропаганды и распространения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Источниками финансирования Программы являются  местный  бюджет 2000 рублей в год.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Управление Программой и контроль за её реализацией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Контроль за выполнением настоящей Программы  осуществляет Администраци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 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rPr>
          <w:trHeight w:val="1962"/>
        </w:trPr>
        <w:tc>
          <w:tcPr>
            <w:tcW w:w="225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Разработчик</w:t>
            </w:r>
          </w:p>
        </w:tc>
        <w:tc>
          <w:tcPr>
            <w:tcW w:w="691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Администрация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сельсовет муниципального района Чекмагушевский район Республики Башкортостан.</w:t>
            </w:r>
          </w:p>
        </w:tc>
      </w:tr>
    </w:tbl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Раздел 1. Содержание проблемы и обоснование необходимости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её решения программными методами.</w:t>
      </w:r>
    </w:p>
    <w:p w:rsidR="002853C0" w:rsidRPr="00503935" w:rsidRDefault="002853C0" w:rsidP="009F4F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Наиболее экстремистки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является документом, открытым для внесения изменений и дополнений.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2. Цели и задачи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Главная цель Программы - противодействие терроризму и экстремизму, защита жизни граждан,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Основными задачами реализации Программы являются: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народов РФ, проживающих на территории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Башкортостан, профилактику межнациональных (межэтнических) конфликтов;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выявление и пресечение экстремисткой деятельности организаций и объедений на территории сельского 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3.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Нормативное обеспечение Программы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Правовую основу для реализации Программы определили: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Федеральный Закон от 06.03.2006 № 35-ФЗ «О противодействии терроризму»;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Федеральный закон от 25.07.2002 № 114-ФЗ «О противодействии экстремистской деятельности».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4. Основные мероприятия Программы.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мероприятия: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Информирование жителей о порядке действий при угрозе возникновения террористических актов.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Мероприятия в сфере культуры и воспитания молодежи: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5. Механизм реализации Программы, включая организацию управления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рограммой и контроль  за ходом её реализации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Общее управление реализацией Программы и координацию деятельности исполнителей осуществляет глава сельского поселения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2853C0" w:rsidRPr="00503935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 реализацией Программы осуществляет Администрация  </w:t>
      </w:r>
      <w:r w:rsidR="009F4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 Рапатовский</w:t>
      </w:r>
      <w:r w:rsidRPr="0050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> 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Раздел 6. Основные программные мероприятия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по реализации программы «По профилактике терроризма и экстремизма в 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сельском поселении</w:t>
      </w:r>
      <w:r w:rsidR="009F4F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Рапатовский</w:t>
      </w: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Чекмагушевский район 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0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Республики Башкортостан</w:t>
      </w:r>
      <w:r w:rsidR="00DE279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2022-2024</w:t>
      </w:r>
      <w:r w:rsidRPr="0050393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 годы»</w:t>
      </w:r>
    </w:p>
    <w:p w:rsidR="002853C0" w:rsidRPr="00503935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9"/>
        <w:gridCol w:w="1850"/>
        <w:gridCol w:w="1999"/>
      </w:tblGrid>
      <w:tr w:rsidR="002853C0" w:rsidRPr="00503935" w:rsidTr="006547D3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 Проведение на основании мониторинга 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2. Информирование жителей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муниципального района Чекмагушевский район Республики Башкортостан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 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района Чекмагушевский район Республики Башкортостан, по действиям населения при возникновении террористических угроз и ЧС.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учреждения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Специалист по делам молодежи.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 Осуществление на постоянной основе мер по обеспечению  антитеррористической защищенности и безопасности подготовки и проведения массовых общественно-политических,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9. Проведение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DE2795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май 2022</w:t>
            </w:r>
            <w:r w:rsidR="002853C0"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культуры, спорта,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> 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 Принять дополнительные меры по повышению уровня антитеррористической защищенности мест отдыха детей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культуры, образования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Руководители учреждений образования, культуры (по согласованию)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13. Распространение среди читателей информационных материалов, содействующих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Библиотека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(по 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14. Обеспечение сбора информации о прибывающих на территорию сельского поселения </w:t>
            </w:r>
            <w:r w:rsidR="009F4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Рапатовский</w:t>
            </w: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сельсовет 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  <w:t xml:space="preserve">15. 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подготовку проектов, изготовле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ние, приобретение буклетов, плакатов, памяток и рекомендаций для учреждений, предприятий, организаций, расположенных на территории   сельского поселения  по антитеррори</w:t>
            </w:r>
            <w:r w:rsidRPr="005039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стической тематике.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Март-май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 Эвакуация автотранспорта, находящегося в местах расположения объектов с массовым пребыванием людей, владельцы которого не установлены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ГИБДД</w:t>
            </w:r>
          </w:p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(по согласованию)</w:t>
            </w:r>
          </w:p>
        </w:tc>
      </w:tr>
      <w:tr w:rsidR="002853C0" w:rsidRPr="00503935" w:rsidTr="006547D3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3C0" w:rsidRPr="00503935" w:rsidRDefault="002853C0" w:rsidP="00654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039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Администрация поселения</w:t>
            </w:r>
          </w:p>
        </w:tc>
      </w:tr>
    </w:tbl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Pr="001017ED" w:rsidRDefault="002853C0" w:rsidP="002853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0"/>
          <w:szCs w:val="20"/>
        </w:rPr>
        <w:t> </w:t>
      </w:r>
    </w:p>
    <w:p w:rsidR="002853C0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1017ED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Раздел 7. Оценка эффективности Программы</w:t>
      </w:r>
    </w:p>
    <w:p w:rsidR="002853C0" w:rsidRPr="001017ED" w:rsidRDefault="002853C0" w:rsidP="002853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19"/>
          <w:szCs w:val="19"/>
        </w:rPr>
      </w:pP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</w:t>
      </w:r>
      <w:r w:rsidR="009F4FC0">
        <w:rPr>
          <w:rFonts w:ascii="Times New Roman" w:eastAsia="Times New Roman" w:hAnsi="Times New Roman" w:cs="Times New Roman"/>
          <w:color w:val="212121"/>
          <w:sz w:val="28"/>
          <w:szCs w:val="28"/>
        </w:rPr>
        <w:t>сельского поселения Рапатовский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сельсовет муниципального района Чекмагушевский район Республики Башкортостан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Реализация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</w:t>
      </w: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рограммы позволит: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2853C0" w:rsidRPr="001017ED" w:rsidRDefault="002853C0" w:rsidP="00285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19"/>
          <w:szCs w:val="19"/>
        </w:rPr>
      </w:pPr>
      <w:r w:rsidRPr="001017ED">
        <w:rPr>
          <w:rFonts w:ascii="Times New Roman" w:eastAsia="Times New Roman" w:hAnsi="Times New Roman" w:cs="Times New Roman"/>
          <w:color w:val="212121"/>
          <w:sz w:val="28"/>
          <w:szCs w:val="28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2853C0" w:rsidRDefault="002853C0" w:rsidP="002853C0"/>
    <w:p w:rsidR="000D5D9F" w:rsidRDefault="000D5D9F" w:rsidP="00AC296A">
      <w:pPr>
        <w:pStyle w:val="a4"/>
        <w:jc w:val="both"/>
      </w:pPr>
    </w:p>
    <w:p w:rsidR="0039646E" w:rsidRDefault="0039646E" w:rsidP="0019475D">
      <w:pPr>
        <w:pStyle w:val="a4"/>
      </w:pPr>
    </w:p>
    <w:p w:rsidR="00595CC0" w:rsidRDefault="00595CC0" w:rsidP="0019475D">
      <w:pPr>
        <w:pStyle w:val="a4"/>
      </w:pPr>
    </w:p>
    <w:sectPr w:rsidR="00595CC0" w:rsidSect="00271F39">
      <w:pgSz w:w="11909" w:h="16834"/>
      <w:pgMar w:top="568" w:right="873" w:bottom="720" w:left="171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D91" w:rsidRDefault="00474D91" w:rsidP="00160C79">
      <w:pPr>
        <w:spacing w:after="0" w:line="240" w:lineRule="auto"/>
      </w:pPr>
      <w:r>
        <w:separator/>
      </w:r>
    </w:p>
  </w:endnote>
  <w:endnote w:type="continuationSeparator" w:id="1">
    <w:p w:rsidR="00474D91" w:rsidRDefault="00474D91" w:rsidP="00160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D91" w:rsidRDefault="00474D91" w:rsidP="00160C79">
      <w:pPr>
        <w:spacing w:after="0" w:line="240" w:lineRule="auto"/>
      </w:pPr>
      <w:r>
        <w:separator/>
      </w:r>
    </w:p>
  </w:footnote>
  <w:footnote w:type="continuationSeparator" w:id="1">
    <w:p w:rsidR="00474D91" w:rsidRDefault="00474D91" w:rsidP="00160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63CD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87E7626"/>
    <w:multiLevelType w:val="singleLevel"/>
    <w:tmpl w:val="D2129488"/>
    <w:lvl w:ilvl="0">
      <w:start w:val="7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2">
    <w:nsid w:val="119F3881"/>
    <w:multiLevelType w:val="multilevel"/>
    <w:tmpl w:val="1D908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25E4CD7"/>
    <w:multiLevelType w:val="multilevel"/>
    <w:tmpl w:val="9E78D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0" w:hanging="1800"/>
      </w:pPr>
      <w:rPr>
        <w:rFonts w:hint="default"/>
      </w:rPr>
    </w:lvl>
  </w:abstractNum>
  <w:abstractNum w:abstractNumId="4">
    <w:nsid w:val="14D90FBC"/>
    <w:multiLevelType w:val="multilevel"/>
    <w:tmpl w:val="53D46F9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5">
    <w:nsid w:val="19B572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6">
    <w:nsid w:val="20A228EA"/>
    <w:multiLevelType w:val="hybridMultilevel"/>
    <w:tmpl w:val="CFF6C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A117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8">
    <w:nsid w:val="21CC4F52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9">
    <w:nsid w:val="233E28CF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4A44EFF"/>
    <w:multiLevelType w:val="multilevel"/>
    <w:tmpl w:val="87DED9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1">
    <w:nsid w:val="28AC06D1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2">
    <w:nsid w:val="2F4D63A7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>
    <w:nsid w:val="359E3790"/>
    <w:multiLevelType w:val="multilevel"/>
    <w:tmpl w:val="85546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14">
    <w:nsid w:val="36C3169A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5">
    <w:nsid w:val="371E2B69"/>
    <w:multiLevelType w:val="hybridMultilevel"/>
    <w:tmpl w:val="65C222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12F0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0925003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0F35B4F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9">
    <w:nsid w:val="435C52F4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0">
    <w:nsid w:val="458B3480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FFA78B8"/>
    <w:multiLevelType w:val="singleLevel"/>
    <w:tmpl w:val="FBCC7A2E"/>
    <w:lvl w:ilvl="0">
      <w:start w:val="12"/>
      <w:numFmt w:val="decimal"/>
      <w:lvlText w:val="%1."/>
      <w:legacy w:legacy="1" w:legacySpace="0" w:legacyIndent="409"/>
      <w:lvlJc w:val="left"/>
      <w:rPr>
        <w:rFonts w:ascii="Times New Roman" w:hAnsi="Times New Roman" w:cs="Times New Roman" w:hint="default"/>
      </w:rPr>
    </w:lvl>
  </w:abstractNum>
  <w:abstractNum w:abstractNumId="22">
    <w:nsid w:val="571222C0"/>
    <w:multiLevelType w:val="singleLevel"/>
    <w:tmpl w:val="99306390"/>
    <w:lvl w:ilvl="0">
      <w:start w:val="23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59217DB5"/>
    <w:multiLevelType w:val="multilevel"/>
    <w:tmpl w:val="A37EC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7543DCD"/>
    <w:multiLevelType w:val="multilevel"/>
    <w:tmpl w:val="3070C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25">
    <w:nsid w:val="6DE65326"/>
    <w:multiLevelType w:val="singleLevel"/>
    <w:tmpl w:val="4ED6D116"/>
    <w:lvl w:ilvl="0">
      <w:start w:val="3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>
    <w:nsid w:val="6ECE2A8D"/>
    <w:multiLevelType w:val="multilevel"/>
    <w:tmpl w:val="687CE2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7457119E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8">
    <w:nsid w:val="789B28BC"/>
    <w:multiLevelType w:val="multilevel"/>
    <w:tmpl w:val="F0E2B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num w:numId="1">
    <w:abstractNumId w:val="2"/>
  </w:num>
  <w:num w:numId="2">
    <w:abstractNumId w:val="26"/>
  </w:num>
  <w:num w:numId="3">
    <w:abstractNumId w:val="13"/>
  </w:num>
  <w:num w:numId="4">
    <w:abstractNumId w:val="9"/>
  </w:num>
  <w:num w:numId="5">
    <w:abstractNumId w:val="23"/>
  </w:num>
  <w:num w:numId="6">
    <w:abstractNumId w:val="0"/>
  </w:num>
  <w:num w:numId="7">
    <w:abstractNumId w:val="15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11"/>
  </w:num>
  <w:num w:numId="13">
    <w:abstractNumId w:val="12"/>
  </w:num>
  <w:num w:numId="14">
    <w:abstractNumId w:val="14"/>
  </w:num>
  <w:num w:numId="15">
    <w:abstractNumId w:val="20"/>
  </w:num>
  <w:num w:numId="16">
    <w:abstractNumId w:val="17"/>
  </w:num>
  <w:num w:numId="17">
    <w:abstractNumId w:val="19"/>
  </w:num>
  <w:num w:numId="18">
    <w:abstractNumId w:val="7"/>
  </w:num>
  <w:num w:numId="19">
    <w:abstractNumId w:val="18"/>
  </w:num>
  <w:num w:numId="20">
    <w:abstractNumId w:val="10"/>
  </w:num>
  <w:num w:numId="21">
    <w:abstractNumId w:val="24"/>
  </w:num>
  <w:num w:numId="22">
    <w:abstractNumId w:val="27"/>
  </w:num>
  <w:num w:numId="23">
    <w:abstractNumId w:val="28"/>
  </w:num>
  <w:num w:numId="24">
    <w:abstractNumId w:val="8"/>
  </w:num>
  <w:num w:numId="25">
    <w:abstractNumId w:val="6"/>
  </w:num>
  <w:num w:numId="26">
    <w:abstractNumId w:val="1"/>
  </w:num>
  <w:num w:numId="27">
    <w:abstractNumId w:val="21"/>
  </w:num>
  <w:num w:numId="28">
    <w:abstractNumId w:val="25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21B"/>
    <w:rsid w:val="0004670C"/>
    <w:rsid w:val="000858A6"/>
    <w:rsid w:val="000B1163"/>
    <w:rsid w:val="000C48E0"/>
    <w:rsid w:val="000D4400"/>
    <w:rsid w:val="000D5D9F"/>
    <w:rsid w:val="000E0748"/>
    <w:rsid w:val="000E632B"/>
    <w:rsid w:val="000F4051"/>
    <w:rsid w:val="000F6932"/>
    <w:rsid w:val="00102693"/>
    <w:rsid w:val="00126152"/>
    <w:rsid w:val="00151485"/>
    <w:rsid w:val="00155C69"/>
    <w:rsid w:val="00160C79"/>
    <w:rsid w:val="001659A6"/>
    <w:rsid w:val="001835CC"/>
    <w:rsid w:val="0019475D"/>
    <w:rsid w:val="00195BC0"/>
    <w:rsid w:val="001965C5"/>
    <w:rsid w:val="00197C22"/>
    <w:rsid w:val="001A2206"/>
    <w:rsid w:val="001B353B"/>
    <w:rsid w:val="001C78C4"/>
    <w:rsid w:val="001C7FE6"/>
    <w:rsid w:val="001D5233"/>
    <w:rsid w:val="001E6F6B"/>
    <w:rsid w:val="00252282"/>
    <w:rsid w:val="00271F39"/>
    <w:rsid w:val="00277459"/>
    <w:rsid w:val="002853C0"/>
    <w:rsid w:val="002906D8"/>
    <w:rsid w:val="00291D2E"/>
    <w:rsid w:val="002A1F59"/>
    <w:rsid w:val="002D19F8"/>
    <w:rsid w:val="002D3011"/>
    <w:rsid w:val="002E19AD"/>
    <w:rsid w:val="002E664F"/>
    <w:rsid w:val="002F2AA7"/>
    <w:rsid w:val="003013AB"/>
    <w:rsid w:val="00310B7A"/>
    <w:rsid w:val="00382106"/>
    <w:rsid w:val="0039646E"/>
    <w:rsid w:val="003A7EB4"/>
    <w:rsid w:val="003B7217"/>
    <w:rsid w:val="003F1BA2"/>
    <w:rsid w:val="004177F4"/>
    <w:rsid w:val="00436EE5"/>
    <w:rsid w:val="004529FF"/>
    <w:rsid w:val="00467C55"/>
    <w:rsid w:val="00474D91"/>
    <w:rsid w:val="00485FEB"/>
    <w:rsid w:val="004A2D80"/>
    <w:rsid w:val="004B76AB"/>
    <w:rsid w:val="004C0959"/>
    <w:rsid w:val="004C2FBC"/>
    <w:rsid w:val="004D46D0"/>
    <w:rsid w:val="005032C7"/>
    <w:rsid w:val="00526A13"/>
    <w:rsid w:val="00534592"/>
    <w:rsid w:val="00585C05"/>
    <w:rsid w:val="00590022"/>
    <w:rsid w:val="00595CC0"/>
    <w:rsid w:val="005E4BBA"/>
    <w:rsid w:val="005F2815"/>
    <w:rsid w:val="005F7E6C"/>
    <w:rsid w:val="006143C3"/>
    <w:rsid w:val="0063150A"/>
    <w:rsid w:val="00633A94"/>
    <w:rsid w:val="006368F9"/>
    <w:rsid w:val="00642D29"/>
    <w:rsid w:val="00651687"/>
    <w:rsid w:val="006740F7"/>
    <w:rsid w:val="00677D0D"/>
    <w:rsid w:val="00680066"/>
    <w:rsid w:val="006B5C40"/>
    <w:rsid w:val="006C00D0"/>
    <w:rsid w:val="006D121F"/>
    <w:rsid w:val="006F0F76"/>
    <w:rsid w:val="007027AE"/>
    <w:rsid w:val="00703604"/>
    <w:rsid w:val="007179A6"/>
    <w:rsid w:val="007223D4"/>
    <w:rsid w:val="00722DD8"/>
    <w:rsid w:val="00743385"/>
    <w:rsid w:val="00756C87"/>
    <w:rsid w:val="00760A46"/>
    <w:rsid w:val="00771C2D"/>
    <w:rsid w:val="007A7798"/>
    <w:rsid w:val="007B04B3"/>
    <w:rsid w:val="007B47B6"/>
    <w:rsid w:val="007C2F51"/>
    <w:rsid w:val="007C3229"/>
    <w:rsid w:val="007C4876"/>
    <w:rsid w:val="007D3987"/>
    <w:rsid w:val="007F4561"/>
    <w:rsid w:val="008018D4"/>
    <w:rsid w:val="008179C7"/>
    <w:rsid w:val="00821FDD"/>
    <w:rsid w:val="00843609"/>
    <w:rsid w:val="008525E9"/>
    <w:rsid w:val="00865CEE"/>
    <w:rsid w:val="00873DC0"/>
    <w:rsid w:val="008806DF"/>
    <w:rsid w:val="00893F7F"/>
    <w:rsid w:val="008A7905"/>
    <w:rsid w:val="008B6773"/>
    <w:rsid w:val="008D0FD4"/>
    <w:rsid w:val="008F33BB"/>
    <w:rsid w:val="00902734"/>
    <w:rsid w:val="00926598"/>
    <w:rsid w:val="00936CC2"/>
    <w:rsid w:val="00940CEA"/>
    <w:rsid w:val="009469C0"/>
    <w:rsid w:val="0097202E"/>
    <w:rsid w:val="009A605C"/>
    <w:rsid w:val="009C4683"/>
    <w:rsid w:val="009E7E67"/>
    <w:rsid w:val="009F4FC0"/>
    <w:rsid w:val="00A0008F"/>
    <w:rsid w:val="00A34621"/>
    <w:rsid w:val="00A67D8E"/>
    <w:rsid w:val="00A71CBB"/>
    <w:rsid w:val="00A76C18"/>
    <w:rsid w:val="00A81CCE"/>
    <w:rsid w:val="00A9265A"/>
    <w:rsid w:val="00AB42FA"/>
    <w:rsid w:val="00AC296A"/>
    <w:rsid w:val="00AF00DE"/>
    <w:rsid w:val="00AF3228"/>
    <w:rsid w:val="00B0473B"/>
    <w:rsid w:val="00B13D49"/>
    <w:rsid w:val="00B4738F"/>
    <w:rsid w:val="00B57779"/>
    <w:rsid w:val="00B6121B"/>
    <w:rsid w:val="00BA083B"/>
    <w:rsid w:val="00BA60FE"/>
    <w:rsid w:val="00BB4110"/>
    <w:rsid w:val="00BC7A63"/>
    <w:rsid w:val="00BE0412"/>
    <w:rsid w:val="00BE0C79"/>
    <w:rsid w:val="00C11367"/>
    <w:rsid w:val="00C11A9B"/>
    <w:rsid w:val="00C1222C"/>
    <w:rsid w:val="00C26B45"/>
    <w:rsid w:val="00C30DD2"/>
    <w:rsid w:val="00C3189B"/>
    <w:rsid w:val="00C435D9"/>
    <w:rsid w:val="00C46D4B"/>
    <w:rsid w:val="00C50D58"/>
    <w:rsid w:val="00C51129"/>
    <w:rsid w:val="00C53FCB"/>
    <w:rsid w:val="00CA4DB9"/>
    <w:rsid w:val="00CA57CD"/>
    <w:rsid w:val="00CD0C9D"/>
    <w:rsid w:val="00CD5953"/>
    <w:rsid w:val="00D02578"/>
    <w:rsid w:val="00D05F23"/>
    <w:rsid w:val="00D07BAC"/>
    <w:rsid w:val="00D21B93"/>
    <w:rsid w:val="00D278C7"/>
    <w:rsid w:val="00D31E21"/>
    <w:rsid w:val="00D350C1"/>
    <w:rsid w:val="00D464DD"/>
    <w:rsid w:val="00D526DF"/>
    <w:rsid w:val="00D54C42"/>
    <w:rsid w:val="00D64DCE"/>
    <w:rsid w:val="00D83431"/>
    <w:rsid w:val="00D87890"/>
    <w:rsid w:val="00DD5B37"/>
    <w:rsid w:val="00DD5C92"/>
    <w:rsid w:val="00DE2795"/>
    <w:rsid w:val="00DE51B4"/>
    <w:rsid w:val="00DF6739"/>
    <w:rsid w:val="00DF6A8C"/>
    <w:rsid w:val="00E1100C"/>
    <w:rsid w:val="00E26183"/>
    <w:rsid w:val="00E400BC"/>
    <w:rsid w:val="00E510E9"/>
    <w:rsid w:val="00E55FA4"/>
    <w:rsid w:val="00E80F33"/>
    <w:rsid w:val="00EA1344"/>
    <w:rsid w:val="00EB65D6"/>
    <w:rsid w:val="00EB6836"/>
    <w:rsid w:val="00ED2AA5"/>
    <w:rsid w:val="00ED3C33"/>
    <w:rsid w:val="00EE3D75"/>
    <w:rsid w:val="00F14B11"/>
    <w:rsid w:val="00F3291E"/>
    <w:rsid w:val="00F457C3"/>
    <w:rsid w:val="00F46973"/>
    <w:rsid w:val="00F47756"/>
    <w:rsid w:val="00F620EB"/>
    <w:rsid w:val="00F65660"/>
    <w:rsid w:val="00F671BF"/>
    <w:rsid w:val="00F775CD"/>
    <w:rsid w:val="00F8793D"/>
    <w:rsid w:val="00FE1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93"/>
  </w:style>
  <w:style w:type="paragraph" w:styleId="1">
    <w:name w:val="heading 1"/>
    <w:basedOn w:val="a"/>
    <w:next w:val="a"/>
    <w:link w:val="10"/>
    <w:uiPriority w:val="9"/>
    <w:qFormat/>
    <w:rsid w:val="00C51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4D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B6121B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B6121B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121B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B6121B"/>
    <w:rPr>
      <w:rFonts w:ascii="Arial New Bash" w:eastAsia="Times New Roman" w:hAnsi="Arial New Bash" w:cs="Times New Roman"/>
      <w:b/>
      <w:sz w:val="28"/>
      <w:szCs w:val="20"/>
    </w:rPr>
  </w:style>
  <w:style w:type="character" w:customStyle="1" w:styleId="a3">
    <w:name w:val="Без интервала Знак"/>
    <w:aliases w:val="ПФ-таб.текст Знак,No Spacing Знак"/>
    <w:link w:val="a4"/>
    <w:uiPriority w:val="1"/>
    <w:locked/>
    <w:rsid w:val="00B6121B"/>
  </w:style>
  <w:style w:type="paragraph" w:styleId="a4">
    <w:name w:val="No Spacing"/>
    <w:aliases w:val="ПФ-таб.текст,No Spacing"/>
    <w:link w:val="a3"/>
    <w:uiPriority w:val="1"/>
    <w:qFormat/>
    <w:rsid w:val="00B612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6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121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B6121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B6121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4177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64D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7223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51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C511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Times New Roman"/>
      <w:sz w:val="16"/>
      <w:szCs w:val="16"/>
    </w:rPr>
  </w:style>
  <w:style w:type="character" w:styleId="aa">
    <w:name w:val="Hyperlink"/>
    <w:basedOn w:val="a0"/>
    <w:rsid w:val="0019475D"/>
    <w:rPr>
      <w:color w:val="0000FF"/>
      <w:u w:val="single"/>
    </w:rPr>
  </w:style>
  <w:style w:type="table" w:styleId="ab">
    <w:name w:val="Table Grid"/>
    <w:basedOn w:val="a1"/>
    <w:rsid w:val="00C113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65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B65D6"/>
  </w:style>
  <w:style w:type="paragraph" w:customStyle="1" w:styleId="p14">
    <w:name w:val="p14"/>
    <w:basedOn w:val="a"/>
    <w:rsid w:val="00396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60C79"/>
  </w:style>
  <w:style w:type="paragraph" w:styleId="ae">
    <w:name w:val="footer"/>
    <w:basedOn w:val="a"/>
    <w:link w:val="af"/>
    <w:uiPriority w:val="99"/>
    <w:semiHidden/>
    <w:unhideWhenUsed/>
    <w:rsid w:val="00160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60C79"/>
  </w:style>
  <w:style w:type="paragraph" w:customStyle="1" w:styleId="db9fe9049761426654245bb2dd862eecmsonormal">
    <w:name w:val="db9fe9049761426654245bb2dd862eecmsonormal"/>
    <w:basedOn w:val="a"/>
    <w:rsid w:val="00BA6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nhideWhenUsed/>
    <w:rsid w:val="00285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2853C0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2853C0"/>
    <w:rPr>
      <w:rFonts w:ascii="Calibri" w:eastAsia="Times New Roman" w:hAnsi="Calibri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21177-2987-4568-B643-A9ECC33B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2871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Q7</cp:lastModifiedBy>
  <cp:revision>100</cp:revision>
  <cp:lastPrinted>2019-07-20T09:49:00Z</cp:lastPrinted>
  <dcterms:created xsi:type="dcterms:W3CDTF">2018-01-15T06:08:00Z</dcterms:created>
  <dcterms:modified xsi:type="dcterms:W3CDTF">2022-02-15T06:00:00Z</dcterms:modified>
</cp:coreProperties>
</file>