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0" w:rsidRPr="007C01B0" w:rsidRDefault="007C01B0" w:rsidP="000D1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C703BA" w:rsidTr="002A0E8F">
        <w:trPr>
          <w:cantSplit/>
        </w:trPr>
        <w:tc>
          <w:tcPr>
            <w:tcW w:w="4678" w:type="dxa"/>
            <w:hideMark/>
          </w:tcPr>
          <w:p w:rsidR="00C703BA" w:rsidRDefault="00C703BA" w:rsidP="002A0E8F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БАШ</w:t>
            </w:r>
            <w:r w:rsidR="004C4638">
              <w:rPr>
                <w:rFonts w:ascii="Arial" w:hAnsi="Arial" w:cs="Arial"/>
                <w:b/>
              </w:rPr>
              <w:t>К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 w:rsidR="00F77C8D">
              <w:rPr>
                <w:rFonts w:ascii="Arial" w:hAnsi="Arial" w:cs="Arial"/>
                <w:b/>
                <w:lang w:val="tt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C703BA" w:rsidRDefault="00C703BA" w:rsidP="002A0E8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 w:rsidR="00F77C8D">
              <w:rPr>
                <w:rFonts w:asciiTheme="minorHAnsi" w:hAnsiTheme="minorHAnsi"/>
                <w:b/>
                <w:bCs/>
                <w:lang w:val="tt-RU"/>
              </w:rPr>
              <w:t>К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 w:rsidR="00F77C8D">
              <w:rPr>
                <w:rFonts w:ascii="Arial New Bash" w:hAnsi="Arial New Bash"/>
                <w:b/>
                <w:bCs/>
                <w:lang w:val="tt-RU"/>
              </w:rPr>
              <w:t>Г</w:t>
            </w:r>
            <w:r>
              <w:rPr>
                <w:rFonts w:ascii="Arial New Bash" w:hAnsi="Arial New Bash"/>
                <w:b/>
                <w:bCs/>
              </w:rPr>
              <w:t>ОШ  РАЙОНЫ</w:t>
            </w:r>
          </w:p>
          <w:p w:rsidR="00C703BA" w:rsidRPr="00F77C8D" w:rsidRDefault="00C703BA" w:rsidP="002A0E8F">
            <w:pPr>
              <w:jc w:val="center"/>
              <w:rPr>
                <w:b/>
                <w:bCs/>
                <w:lang w:val="tt-RU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</w:p>
          <w:p w:rsidR="00C703BA" w:rsidRDefault="00F77C8D" w:rsidP="002A0E8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lang w:val="tt-RU"/>
              </w:rPr>
              <w:t>РАПАТ</w:t>
            </w:r>
            <w:r w:rsidR="00C703BA">
              <w:rPr>
                <w:rFonts w:ascii="Arial New Bash" w:hAnsi="Arial New Bash"/>
                <w:b/>
              </w:rPr>
              <w:t xml:space="preserve"> АУЫЛ </w:t>
            </w:r>
            <w:r w:rsidR="00C703BA">
              <w:rPr>
                <w:rFonts w:ascii="Arial New Bash" w:hAnsi="Arial New Bash"/>
                <w:b/>
                <w:bCs/>
              </w:rPr>
              <w:t>СОВЕТЫ</w:t>
            </w:r>
          </w:p>
          <w:p w:rsidR="00C703BA" w:rsidRDefault="00C703BA" w:rsidP="002A0E8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 w:rsidR="00F77C8D">
              <w:rPr>
                <w:rFonts w:ascii="Arial" w:hAnsi="Arial" w:cs="Arial"/>
                <w:b/>
                <w:bCs/>
                <w:lang w:val="tt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 w:rsidR="00F77C8D">
              <w:rPr>
                <w:rFonts w:ascii="Arial" w:hAnsi="Arial" w:cs="Arial"/>
                <w:b/>
                <w:bCs/>
                <w:caps/>
                <w:lang w:val="tt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>Е</w:t>
            </w:r>
          </w:p>
          <w:p w:rsidR="00C703BA" w:rsidRDefault="00C703BA" w:rsidP="002A0E8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C703BA" w:rsidRDefault="00C703BA" w:rsidP="002A0E8F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703BA" w:rsidRDefault="00C703BA" w:rsidP="002A0E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703BA" w:rsidRDefault="00C703BA" w:rsidP="002A0E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703BA" w:rsidRDefault="004C4638" w:rsidP="002A0E8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 w:rsidR="00C703BA">
              <w:t xml:space="preserve"> </w:t>
            </w:r>
            <w:r w:rsidR="00C703BA">
              <w:rPr>
                <w:bCs/>
              </w:rPr>
              <w:t>сельсовет</w:t>
            </w:r>
          </w:p>
          <w:p w:rsidR="00C703BA" w:rsidRDefault="00C703BA" w:rsidP="002A0E8F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C703BA" w:rsidTr="002A0E8F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3BA" w:rsidRDefault="00C703BA" w:rsidP="002A0E8F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C703BA" w:rsidRDefault="00C703BA" w:rsidP="00C703BA">
      <w:pPr>
        <w:rPr>
          <w:sz w:val="8"/>
          <w:szCs w:val="28"/>
        </w:rPr>
      </w:pPr>
    </w:p>
    <w:p w:rsidR="00C703BA" w:rsidRPr="00A771F9" w:rsidRDefault="004C4638" w:rsidP="00C703BA">
      <w:pPr>
        <w:pStyle w:val="3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</w:rPr>
        <w:t>К</w:t>
      </w:r>
      <w:r w:rsidR="00C703BA" w:rsidRPr="00A771F9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</w:t>
      </w:r>
      <w:proofErr w:type="gramStart"/>
      <w:r w:rsidR="00C703BA" w:rsidRPr="00A771F9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="00C703BA" w:rsidRPr="00A771F9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        </w:t>
      </w:r>
      <w:r w:rsidR="00C703BA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</w:t>
      </w:r>
      <w:r w:rsidR="00C703BA" w:rsidRPr="00A771F9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ПОСТАНОВЛЕНИЕ</w:t>
      </w:r>
    </w:p>
    <w:p w:rsidR="00C703BA" w:rsidRDefault="00C703BA" w:rsidP="00C703BA">
      <w:pPr>
        <w:jc w:val="center"/>
        <w:rPr>
          <w:rFonts w:ascii="Arial New Bash" w:hAnsi="Arial New Bash"/>
          <w:caps/>
          <w:sz w:val="32"/>
          <w:szCs w:val="32"/>
        </w:rPr>
      </w:pPr>
      <w:r w:rsidRPr="00655AED">
        <w:rPr>
          <w:rFonts w:ascii="Arial New Bash" w:hAnsi="Arial New Bash"/>
          <w:caps/>
          <w:sz w:val="32"/>
          <w:szCs w:val="32"/>
        </w:rPr>
        <w:t xml:space="preserve"> </w:t>
      </w:r>
    </w:p>
    <w:p w:rsidR="00C703BA" w:rsidRPr="007B4B89" w:rsidRDefault="003B065E" w:rsidP="00C703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703BA" w:rsidRPr="007B4B89">
        <w:rPr>
          <w:bCs/>
          <w:sz w:val="28"/>
          <w:szCs w:val="28"/>
        </w:rPr>
        <w:t xml:space="preserve"> </w:t>
      </w:r>
      <w:r w:rsidR="005F09B4" w:rsidRPr="007B4B89">
        <w:rPr>
          <w:bCs/>
          <w:sz w:val="28"/>
          <w:szCs w:val="28"/>
        </w:rPr>
        <w:t>декабрь</w:t>
      </w:r>
      <w:r w:rsidR="006F7A68">
        <w:rPr>
          <w:bCs/>
          <w:sz w:val="28"/>
          <w:szCs w:val="28"/>
        </w:rPr>
        <w:t xml:space="preserve"> 2019</w:t>
      </w:r>
      <w:r w:rsidR="00C703BA" w:rsidRPr="007B4B89">
        <w:rPr>
          <w:bCs/>
          <w:sz w:val="28"/>
          <w:szCs w:val="28"/>
        </w:rPr>
        <w:t xml:space="preserve">- </w:t>
      </w:r>
      <w:proofErr w:type="spellStart"/>
      <w:r w:rsidR="00C703BA" w:rsidRPr="007B4B89">
        <w:rPr>
          <w:bCs/>
          <w:sz w:val="28"/>
          <w:szCs w:val="28"/>
        </w:rPr>
        <w:t>й</w:t>
      </w:r>
      <w:proofErr w:type="spellEnd"/>
      <w:r w:rsidR="00C703BA" w:rsidRPr="007B4B89">
        <w:rPr>
          <w:bCs/>
          <w:sz w:val="28"/>
          <w:szCs w:val="28"/>
        </w:rPr>
        <w:t xml:space="preserve">   </w:t>
      </w:r>
      <w:r w:rsidR="008D01F2" w:rsidRPr="007B4B89">
        <w:rPr>
          <w:bCs/>
          <w:sz w:val="28"/>
          <w:szCs w:val="28"/>
        </w:rPr>
        <w:t xml:space="preserve">                            </w:t>
      </w:r>
      <w:r w:rsidR="00C703BA" w:rsidRPr="007B4B8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48/1</w:t>
      </w:r>
      <w:r w:rsidR="00C703BA" w:rsidRPr="007B4B89">
        <w:rPr>
          <w:bCs/>
          <w:sz w:val="28"/>
          <w:szCs w:val="28"/>
        </w:rPr>
        <w:t xml:space="preserve">               </w:t>
      </w:r>
      <w:r w:rsidR="008D01F2" w:rsidRPr="007B4B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 1</w:t>
      </w:r>
      <w:r w:rsidR="00C703BA" w:rsidRPr="007B4B89">
        <w:rPr>
          <w:bCs/>
          <w:sz w:val="28"/>
          <w:szCs w:val="28"/>
        </w:rPr>
        <w:t xml:space="preserve"> </w:t>
      </w:r>
      <w:r w:rsidR="005F09B4" w:rsidRPr="007B4B89">
        <w:rPr>
          <w:bCs/>
          <w:sz w:val="28"/>
          <w:szCs w:val="28"/>
        </w:rPr>
        <w:t>декабря</w:t>
      </w:r>
      <w:r w:rsidR="006F7A68">
        <w:rPr>
          <w:bCs/>
          <w:sz w:val="28"/>
          <w:szCs w:val="28"/>
        </w:rPr>
        <w:t xml:space="preserve">  2019 </w:t>
      </w:r>
      <w:r w:rsidR="00C703BA" w:rsidRPr="007B4B89">
        <w:rPr>
          <w:bCs/>
          <w:sz w:val="28"/>
          <w:szCs w:val="28"/>
        </w:rPr>
        <w:t xml:space="preserve">г </w:t>
      </w:r>
    </w:p>
    <w:p w:rsidR="00C703BA" w:rsidRDefault="00C703BA" w:rsidP="00C703BA">
      <w:pPr>
        <w:rPr>
          <w:bCs/>
          <w:sz w:val="28"/>
          <w:szCs w:val="28"/>
        </w:rPr>
      </w:pPr>
    </w:p>
    <w:p w:rsidR="000D1E1C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Pr="00E05221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241" w:rsidRPr="00AA0241" w:rsidRDefault="00AA024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D1E1C" w:rsidRDefault="009820A7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="00FF510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5F09B4">
        <w:rPr>
          <w:rFonts w:ascii="Times New Roman" w:hAnsi="Times New Roman" w:cs="Times New Roman"/>
          <w:b/>
          <w:sz w:val="28"/>
          <w:szCs w:val="28"/>
        </w:rPr>
        <w:t>ей</w:t>
      </w:r>
      <w:r w:rsidR="00FF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C4638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="008D01F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F51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Чекмагушевский район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 w:rsidR="00037D69">
        <w:rPr>
          <w:rFonts w:ascii="Times New Roman" w:hAnsi="Times New Roman" w:cs="Times New Roman"/>
          <w:b/>
          <w:sz w:val="28"/>
          <w:szCs w:val="28"/>
        </w:rPr>
        <w:t>е</w:t>
      </w:r>
      <w:r w:rsidR="00FF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69">
        <w:rPr>
          <w:rFonts w:ascii="Times New Roman" w:hAnsi="Times New Roman" w:cs="Times New Roman"/>
          <w:b/>
          <w:sz w:val="28"/>
          <w:szCs w:val="28"/>
        </w:rPr>
        <w:t>4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r w:rsidR="008D01F2">
        <w:rPr>
          <w:rFonts w:ascii="Times New Roman" w:hAnsi="Times New Roman" w:cs="Times New Roman"/>
          <w:b/>
          <w:sz w:val="28"/>
          <w:szCs w:val="28"/>
        </w:rPr>
        <w:t>.</w:t>
      </w:r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0A7" w:rsidRPr="00E05221" w:rsidRDefault="009820A7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="007B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 w:rsidR="00EC6E7F">
        <w:rPr>
          <w:rFonts w:ascii="Times New Roman" w:hAnsi="Times New Roman" w:cs="Times New Roman"/>
          <w:sz w:val="28"/>
          <w:szCs w:val="28"/>
        </w:rPr>
        <w:t>ода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 w:rsidR="00EC4AEE">
        <w:rPr>
          <w:rFonts w:ascii="Times New Roman" w:hAnsi="Times New Roman" w:cs="Times New Roman"/>
          <w:sz w:val="28"/>
          <w:szCs w:val="28"/>
        </w:rPr>
        <w:t>,</w:t>
      </w:r>
      <w:r w:rsidR="005A7CD0">
        <w:rPr>
          <w:rFonts w:ascii="Times New Roman" w:hAnsi="Times New Roman" w:cs="Times New Roman"/>
          <w:sz w:val="28"/>
          <w:szCs w:val="28"/>
        </w:rPr>
        <w:br/>
      </w:r>
      <w:r w:rsidR="00A55968"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0A7">
        <w:rPr>
          <w:rFonts w:ascii="Times New Roman" w:hAnsi="Times New Roman" w:cs="Times New Roman"/>
          <w:sz w:val="28"/>
          <w:szCs w:val="28"/>
        </w:rPr>
        <w:t xml:space="preserve"> от</w:t>
      </w:r>
      <w:r w:rsidR="008D01F2">
        <w:rPr>
          <w:rFonts w:ascii="Times New Roman" w:hAnsi="Times New Roman" w:cs="Times New Roman"/>
          <w:sz w:val="28"/>
          <w:szCs w:val="28"/>
        </w:rPr>
        <w:t xml:space="preserve"> </w:t>
      </w:r>
      <w:r w:rsidR="009820A7"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="009820A7" w:rsidRPr="009820A7">
        <w:rPr>
          <w:rFonts w:ascii="Times New Roman" w:hAnsi="Times New Roman" w:cs="Times New Roman"/>
          <w:sz w:val="28"/>
          <w:szCs w:val="28"/>
        </w:rPr>
        <w:t>120н</w:t>
      </w:r>
      <w:r w:rsidR="009820A7">
        <w:rPr>
          <w:rFonts w:ascii="Times New Roman" w:hAnsi="Times New Roman" w:cs="Times New Roman"/>
          <w:sz w:val="28"/>
          <w:szCs w:val="28"/>
        </w:rPr>
        <w:t xml:space="preserve">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</w:t>
      </w:r>
      <w:r w:rsidR="009820A7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</w:t>
      </w:r>
      <w:r w:rsidR="00EC4A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F1C39">
        <w:rPr>
          <w:rFonts w:ascii="Times New Roman" w:hAnsi="Times New Roman" w:cs="Times New Roman"/>
          <w:sz w:val="28"/>
          <w:szCs w:val="28"/>
        </w:rPr>
        <w:t>пунктом 3.4.42</w:t>
      </w:r>
      <w:r w:rsidR="000D1E1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о </w:t>
      </w:r>
      <w:r w:rsidR="002F1C39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района Чекмагушевский район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</w:t>
      </w:r>
      <w:r w:rsidR="002F1C3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Чекмагушевский </w:t>
      </w:r>
      <w:r w:rsidR="002F1C39"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r w:rsidR="000D1E1C">
        <w:rPr>
          <w:rFonts w:ascii="Times New Roman" w:hAnsi="Times New Roman" w:cs="Times New Roman"/>
          <w:sz w:val="28"/>
          <w:szCs w:val="28"/>
        </w:rPr>
        <w:t xml:space="preserve">от </w:t>
      </w:r>
      <w:r w:rsidR="000B409D">
        <w:rPr>
          <w:rFonts w:ascii="Times New Roman" w:hAnsi="Times New Roman" w:cs="Times New Roman"/>
          <w:sz w:val="28"/>
          <w:szCs w:val="28"/>
        </w:rPr>
        <w:t>29 декабря 201</w:t>
      </w:r>
      <w:r w:rsidR="00A55968">
        <w:rPr>
          <w:rFonts w:ascii="Times New Roman" w:hAnsi="Times New Roman" w:cs="Times New Roman"/>
          <w:sz w:val="28"/>
          <w:szCs w:val="28"/>
        </w:rPr>
        <w:t>2</w:t>
      </w:r>
      <w:r w:rsidR="000B40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C39">
        <w:rPr>
          <w:rFonts w:ascii="Times New Roman" w:hAnsi="Times New Roman" w:cs="Times New Roman"/>
          <w:sz w:val="28"/>
          <w:szCs w:val="28"/>
        </w:rPr>
        <w:t xml:space="preserve"> № 488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5F09B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4638">
        <w:rPr>
          <w:rFonts w:ascii="Times New Roman" w:hAnsi="Times New Roman" w:cs="Times New Roman"/>
          <w:color w:val="000000" w:themeColor="text1"/>
          <w:sz w:val="28"/>
          <w:szCs w:val="28"/>
        </w:rPr>
        <w:t>Рапатовский</w:t>
      </w:r>
      <w:proofErr w:type="spellEnd"/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proofErr w:type="gramEnd"/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C6E7F" w:rsidRPr="002458F6" w:rsidRDefault="00EC6E7F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законодательством порядке, но не ранее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2017 года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Порядка,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="007B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2F1C39" w:rsidRDefault="00886C80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0D1E1C" w:rsidRPr="002458F6" w:rsidRDefault="00EC6E7F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E6640C" w:rsidRPr="002458F6" w:rsidRDefault="00E6640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68" w:rsidRPr="002458F6" w:rsidRDefault="00A55968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3BA" w:rsidRDefault="00C703BA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3BA" w:rsidRDefault="00C703BA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2F1C39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B065E">
        <w:rPr>
          <w:rFonts w:ascii="Times New Roman" w:hAnsi="Times New Roman" w:cs="Times New Roman"/>
          <w:color w:val="000000" w:themeColor="text1"/>
          <w:sz w:val="28"/>
          <w:szCs w:val="28"/>
        </w:rPr>
        <w:t>Р.Р.Латыпов</w:t>
      </w:r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Default="009820A7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C77367">
      <w:pPr>
        <w:pStyle w:val="ConsPlusNormal"/>
        <w:jc w:val="both"/>
        <w:rPr>
          <w:color w:val="000000" w:themeColor="text1"/>
        </w:rPr>
      </w:pPr>
    </w:p>
    <w:p w:rsidR="002A0E8F" w:rsidRDefault="002A0E8F" w:rsidP="002A0E8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E8F" w:rsidRPr="00E851A7" w:rsidRDefault="002A0E8F" w:rsidP="002A0E8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2A0E8F" w:rsidRPr="00E851A7" w:rsidRDefault="002A0E8F" w:rsidP="002A0E8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</w:p>
    <w:p w:rsidR="002A0E8F" w:rsidRPr="00E851A7" w:rsidRDefault="002A0E8F" w:rsidP="002A0E8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A0E8F" w:rsidRPr="00E851A7" w:rsidRDefault="002A0E8F" w:rsidP="002A0E8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«01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48/1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0E8F" w:rsidRPr="00E851A7" w:rsidRDefault="002A0E8F" w:rsidP="002A0E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8F" w:rsidRPr="00E851A7" w:rsidRDefault="002A0E8F" w:rsidP="002A0E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8F" w:rsidRPr="00E851A7" w:rsidRDefault="002A0E8F" w:rsidP="002A0E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2A0E8F" w:rsidRPr="00E851A7" w:rsidRDefault="002A0E8F" w:rsidP="002A0E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2A0E8F" w:rsidRPr="00E851A7" w:rsidRDefault="002A0E8F" w:rsidP="002A0E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финансовым управлением Администрации </w:t>
      </w:r>
      <w:r w:rsidRPr="00940F8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940F8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(далее –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2A0E8F" w:rsidRPr="008F4FE1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2A0E8F" w:rsidRPr="002A0E8F" w:rsidRDefault="002A0E8F" w:rsidP="002A0E8F">
      <w:pPr>
        <w:rPr>
          <w:color w:val="000000" w:themeColor="text1"/>
          <w:sz w:val="28"/>
          <w:szCs w:val="28"/>
        </w:rPr>
      </w:pPr>
      <w:r w:rsidRPr="002A0E8F">
        <w:rPr>
          <w:color w:val="000000" w:themeColor="text1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E8F">
        <w:rPr>
          <w:rFonts w:ascii="Times New Roman" w:hAnsi="Times New Roman" w:cs="Times New Roman"/>
          <w:color w:val="000000" w:themeColor="text1"/>
          <w:sz w:val="28"/>
          <w:szCs w:val="28"/>
        </w:rPr>
        <w:t>6. Закрытые объекты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2A0E8F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вержденным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от 10 февраля 2014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130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предусматривающих в соответствии с бюджетным законодательством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Башкортостан), утвержденным приказом Министерства от 25 декабря 2009 года № 52</w:t>
      </w:r>
      <w:proofErr w:type="gramEnd"/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лимитов бюджетных обязательств, доведенных на принятие и (или) исполнение бюджетных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обязательств, возникающих в связи с закупкой товаров, работ, услуг;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вплане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spellEnd"/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поступления объекта контроля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2A0E8F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A0E8F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E8F" w:rsidRPr="00E851A7" w:rsidRDefault="002A0E8F" w:rsidP="002A0E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E8F" w:rsidRDefault="002A0E8F" w:rsidP="002A0E8F">
      <w:pPr>
        <w:rPr>
          <w:sz w:val="18"/>
          <w:szCs w:val="18"/>
        </w:rPr>
        <w:sectPr w:rsidR="002A0E8F" w:rsidSect="002A0E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1400" w:type="dxa"/>
        <w:tblInd w:w="91" w:type="dxa"/>
        <w:tblLook w:val="04A0"/>
      </w:tblPr>
      <w:tblGrid>
        <w:gridCol w:w="2701"/>
        <w:gridCol w:w="219"/>
        <w:gridCol w:w="281"/>
        <w:gridCol w:w="219"/>
        <w:gridCol w:w="281"/>
        <w:gridCol w:w="219"/>
        <w:gridCol w:w="281"/>
        <w:gridCol w:w="219"/>
        <w:gridCol w:w="281"/>
        <w:gridCol w:w="219"/>
        <w:gridCol w:w="281"/>
        <w:gridCol w:w="219"/>
        <w:gridCol w:w="281"/>
        <w:gridCol w:w="180"/>
        <w:gridCol w:w="39"/>
        <w:gridCol w:w="281"/>
        <w:gridCol w:w="180"/>
        <w:gridCol w:w="39"/>
        <w:gridCol w:w="281"/>
        <w:gridCol w:w="180"/>
        <w:gridCol w:w="39"/>
        <w:gridCol w:w="461"/>
        <w:gridCol w:w="217"/>
        <w:gridCol w:w="326"/>
        <w:gridCol w:w="390"/>
        <w:gridCol w:w="7"/>
        <w:gridCol w:w="338"/>
        <w:gridCol w:w="409"/>
        <w:gridCol w:w="137"/>
        <w:gridCol w:w="379"/>
        <w:gridCol w:w="208"/>
        <w:gridCol w:w="215"/>
        <w:gridCol w:w="164"/>
        <w:gridCol w:w="77"/>
        <w:gridCol w:w="353"/>
        <w:gridCol w:w="26"/>
        <w:gridCol w:w="353"/>
        <w:gridCol w:w="75"/>
        <w:gridCol w:w="349"/>
      </w:tblGrid>
      <w:tr w:rsidR="002A0E8F" w:rsidRPr="00A46DD1" w:rsidTr="002A0E8F">
        <w:trPr>
          <w:gridAfter w:val="2"/>
          <w:wAfter w:w="420" w:type="dxa"/>
          <w:trHeight w:val="79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2A0E8F" w:rsidRDefault="002A0E8F" w:rsidP="002A0E8F">
            <w:pPr>
              <w:rPr>
                <w:sz w:val="20"/>
                <w:szCs w:val="20"/>
              </w:rPr>
            </w:pPr>
            <w:proofErr w:type="gramStart"/>
            <w:r w:rsidRPr="002A0E8F">
              <w:rPr>
                <w:sz w:val="20"/>
                <w:szCs w:val="20"/>
              </w:rPr>
              <w:t>Приложение № 1</w:t>
            </w:r>
            <w:r w:rsidRPr="002A0E8F">
              <w:rPr>
                <w:sz w:val="20"/>
                <w:szCs w:val="20"/>
              </w:rPr>
              <w:br/>
              <w:t xml:space="preserve">к Порядку взаимодействия </w:t>
            </w:r>
            <w:proofErr w:type="spellStart"/>
            <w:r w:rsidRPr="002A0E8F">
              <w:rPr>
                <w:sz w:val="20"/>
                <w:szCs w:val="20"/>
              </w:rPr>
              <w:t>фиинансовым</w:t>
            </w:r>
            <w:proofErr w:type="spellEnd"/>
            <w:r w:rsidRPr="002A0E8F">
              <w:rPr>
                <w:sz w:val="20"/>
                <w:szCs w:val="20"/>
              </w:rPr>
              <w:t xml:space="preserve"> управлением Администрации сельского поселения </w:t>
            </w:r>
            <w:proofErr w:type="spellStart"/>
            <w:r w:rsidRPr="002A0E8F">
              <w:rPr>
                <w:sz w:val="20"/>
                <w:szCs w:val="20"/>
              </w:rPr>
              <w:t>Рапатовский</w:t>
            </w:r>
            <w:proofErr w:type="spellEnd"/>
            <w:r w:rsidRPr="002A0E8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A0E8F">
              <w:rPr>
                <w:sz w:val="20"/>
                <w:szCs w:val="20"/>
              </w:rPr>
              <w:t>Чекмагушевский</w:t>
            </w:r>
            <w:proofErr w:type="spellEnd"/>
            <w:r w:rsidRPr="002A0E8F">
              <w:rPr>
                <w:sz w:val="20"/>
                <w:szCs w:val="20"/>
              </w:rPr>
              <w:t xml:space="preserve"> район</w:t>
            </w:r>
            <w:r w:rsidRPr="002A0E8F">
              <w:rPr>
                <w:sz w:val="20"/>
                <w:szCs w:val="20"/>
              </w:rPr>
              <w:br/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2A0E8F">
              <w:rPr>
                <w:sz w:val="20"/>
                <w:szCs w:val="20"/>
              </w:rPr>
              <w:br/>
              <w:t>от 12 декабря 2015 года № 1367</w:t>
            </w:r>
            <w:r w:rsidRPr="002A0E8F">
              <w:rPr>
                <w:sz w:val="20"/>
                <w:szCs w:val="20"/>
              </w:rPr>
              <w:br/>
              <w:t xml:space="preserve">   </w:t>
            </w:r>
            <w:proofErr w:type="gramEnd"/>
          </w:p>
        </w:tc>
      </w:tr>
      <w:tr w:rsidR="002A0E8F" w:rsidRPr="00A46DD1" w:rsidTr="002A0E8F">
        <w:trPr>
          <w:gridAfter w:val="2"/>
          <w:wAfter w:w="420" w:type="dxa"/>
          <w:trHeight w:val="136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4"/>
                <w:szCs w:val="14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660"/>
        </w:trPr>
        <w:tc>
          <w:tcPr>
            <w:tcW w:w="109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b/>
                <w:bCs/>
              </w:rPr>
            </w:pPr>
            <w:r w:rsidRPr="00A46DD1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A46DD1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Коды</w:t>
            </w:r>
          </w:p>
        </w:tc>
      </w:tr>
      <w:tr w:rsidR="002A0E8F" w:rsidRPr="00A46DD1" w:rsidTr="002A0E8F">
        <w:trPr>
          <w:gridAfter w:val="2"/>
          <w:wAfter w:w="420" w:type="dxa"/>
          <w:trHeight w:val="28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center"/>
            </w:pPr>
            <w:r w:rsidRPr="00A46DD1">
              <w:t>от "____" ___________________ 20____ г.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45"/>
        </w:trPr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435"/>
        </w:trPr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4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383</w:t>
            </w:r>
          </w:p>
        </w:tc>
      </w:tr>
      <w:tr w:rsidR="002A0E8F" w:rsidRPr="00A46DD1" w:rsidTr="002A0E8F">
        <w:trPr>
          <w:gridAfter w:val="2"/>
          <w:wAfter w:w="420" w:type="dxa"/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A46DD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080"/>
        </w:trPr>
        <w:tc>
          <w:tcPr>
            <w:tcW w:w="59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2A0E8F" w:rsidRPr="00A46DD1" w:rsidTr="002A0E8F">
        <w:trPr>
          <w:gridAfter w:val="2"/>
          <w:wAfter w:w="420" w:type="dxa"/>
          <w:trHeight w:val="300"/>
        </w:trPr>
        <w:tc>
          <w:tcPr>
            <w:tcW w:w="592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2</w:t>
            </w:r>
          </w:p>
        </w:tc>
      </w:tr>
      <w:tr w:rsidR="002A0E8F" w:rsidRPr="00A46DD1" w:rsidTr="002A0E8F">
        <w:trPr>
          <w:gridAfter w:val="2"/>
          <w:wAfter w:w="420" w:type="dxa"/>
          <w:trHeight w:val="300"/>
        </w:trPr>
        <w:tc>
          <w:tcPr>
            <w:tcW w:w="59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22"/>
        </w:trPr>
        <w:tc>
          <w:tcPr>
            <w:tcW w:w="59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Руководитель </w:t>
            </w:r>
            <w:r w:rsidRPr="00A46DD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70"/>
        </w:trPr>
        <w:tc>
          <w:tcPr>
            <w:tcW w:w="79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470"/>
        </w:trPr>
        <w:tc>
          <w:tcPr>
            <w:tcW w:w="109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b/>
                <w:bCs/>
                <w:sz w:val="22"/>
              </w:rPr>
            </w:pPr>
            <w:r w:rsidRPr="00A46DD1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</w:t>
            </w:r>
            <w:proofErr w:type="spellStart"/>
            <w:r w:rsidRPr="00A46DD1">
              <w:rPr>
                <w:b/>
                <w:bCs/>
                <w:sz w:val="22"/>
                <w:szCs w:val="22"/>
              </w:rPr>
              <w:t>Чекмагушевский</w:t>
            </w:r>
            <w:proofErr w:type="spellEnd"/>
            <w:r w:rsidRPr="00A46DD1">
              <w:rPr>
                <w:b/>
                <w:bCs/>
                <w:sz w:val="22"/>
                <w:szCs w:val="22"/>
              </w:rPr>
              <w:t xml:space="preserve"> район о соответствии контролируемой информации требованиям, установленным частью 5 статьи 99 Федерального закона от 5 апреля </w:t>
            </w:r>
            <w:r w:rsidRPr="00A46DD1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A0E8F" w:rsidRPr="00A46DD1" w:rsidTr="002A0E8F">
        <w:trPr>
          <w:gridAfter w:val="2"/>
          <w:wAfter w:w="4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A46DD1">
              <w:rPr>
                <w:sz w:val="16"/>
                <w:szCs w:val="16"/>
              </w:rPr>
              <w:t>несоответствует</w:t>
            </w:r>
            <w:proofErr w:type="spellEnd"/>
            <w:r w:rsidRPr="00A46DD1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2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2"/>
          <w:wAfter w:w="420" w:type="dxa"/>
          <w:trHeight w:val="22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A46DD1" w:rsidTr="002A0E8F">
        <w:trPr>
          <w:gridAfter w:val="2"/>
          <w:wAfter w:w="420" w:type="dxa"/>
          <w:trHeight w:val="31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5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6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6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4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1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4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2"/>
          <w:wAfter w:w="420" w:type="dxa"/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2A0E8F" w:rsidRDefault="002A0E8F" w:rsidP="002A0E8F">
            <w:proofErr w:type="gramStart"/>
            <w:r w:rsidRPr="002A0E8F">
              <w:t>Приложение № 2</w:t>
            </w:r>
            <w:r w:rsidRPr="002A0E8F">
              <w:br/>
              <w:t>к Порядку взаимодействия финансовым управлением Администрации се</w:t>
            </w:r>
            <w:r>
              <w:t xml:space="preserve">льского поселения </w:t>
            </w:r>
            <w:proofErr w:type="spellStart"/>
            <w:r>
              <w:t>Рапатовский</w:t>
            </w:r>
            <w:proofErr w:type="spellEnd"/>
            <w:r w:rsidRPr="002A0E8F">
              <w:t xml:space="preserve"> сельсовет МР </w:t>
            </w:r>
            <w:proofErr w:type="spellStart"/>
            <w:r w:rsidRPr="002A0E8F">
              <w:t>Чекмагушевский</w:t>
            </w:r>
            <w:proofErr w:type="spellEnd"/>
            <w:r w:rsidRPr="002A0E8F">
              <w:t xml:space="preserve"> район</w:t>
            </w:r>
            <w:r w:rsidRPr="002A0E8F">
              <w:br/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A0E8F" w:rsidRPr="00E66C31" w:rsidTr="002A0E8F">
        <w:trPr>
          <w:gridAfter w:val="4"/>
          <w:wAfter w:w="800" w:type="dxa"/>
          <w:trHeight w:val="14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4"/>
                <w:szCs w:val="14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660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b/>
                <w:bCs/>
              </w:rPr>
            </w:pPr>
            <w:r w:rsidRPr="00E66C31">
              <w:rPr>
                <w:b/>
                <w:bCs/>
              </w:rPr>
              <w:t xml:space="preserve">Сведения о </w:t>
            </w:r>
            <w:proofErr w:type="gramStart"/>
            <w:r w:rsidRPr="00E66C31">
              <w:rPr>
                <w:b/>
                <w:bCs/>
              </w:rPr>
              <w:t>документации</w:t>
            </w:r>
            <w:proofErr w:type="gramEnd"/>
            <w:r w:rsidRPr="00E66C31">
              <w:rPr>
                <w:b/>
                <w:bCs/>
              </w:rPr>
              <w:t xml:space="preserve"> о закупке № __________________**</w:t>
            </w: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Коды</w:t>
            </w:r>
          </w:p>
        </w:tc>
      </w:tr>
      <w:tr w:rsidR="002A0E8F" w:rsidRPr="00E66C31" w:rsidTr="002A0E8F">
        <w:trPr>
          <w:gridAfter w:val="4"/>
          <w:wAfter w:w="80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</w:pPr>
            <w:r w:rsidRPr="00E66C31">
              <w:t>от "____" ___________________ 20____ г.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383</w:t>
            </w:r>
          </w:p>
        </w:tc>
      </w:tr>
      <w:tr w:rsidR="002A0E8F" w:rsidRPr="00E66C31" w:rsidTr="002A0E8F">
        <w:trPr>
          <w:gridAfter w:val="4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66C3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080"/>
        </w:trPr>
        <w:tc>
          <w:tcPr>
            <w:tcW w:w="5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2A0E8F" w:rsidRPr="00E66C31" w:rsidTr="002A0E8F">
        <w:trPr>
          <w:gridAfter w:val="4"/>
          <w:wAfter w:w="800" w:type="dxa"/>
          <w:trHeight w:val="225"/>
        </w:trPr>
        <w:tc>
          <w:tcPr>
            <w:tcW w:w="57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2</w:t>
            </w:r>
          </w:p>
        </w:tc>
      </w:tr>
      <w:tr w:rsidR="002A0E8F" w:rsidRPr="00E66C31" w:rsidTr="002A0E8F">
        <w:trPr>
          <w:gridAfter w:val="4"/>
          <w:wAfter w:w="800" w:type="dxa"/>
          <w:trHeight w:val="225"/>
        </w:trPr>
        <w:tc>
          <w:tcPr>
            <w:tcW w:w="570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22"/>
        </w:trPr>
        <w:tc>
          <w:tcPr>
            <w:tcW w:w="570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Руководитель </w:t>
            </w:r>
            <w:r w:rsidRPr="00E66C3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70"/>
        </w:trPr>
        <w:tc>
          <w:tcPr>
            <w:tcW w:w="83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51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b/>
                <w:bCs/>
                <w:sz w:val="22"/>
              </w:rPr>
            </w:pPr>
            <w:r w:rsidRPr="00E66C31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</w:t>
            </w:r>
            <w:proofErr w:type="spellStart"/>
            <w:r w:rsidRPr="00E66C31">
              <w:rPr>
                <w:b/>
                <w:bCs/>
                <w:sz w:val="22"/>
                <w:szCs w:val="22"/>
              </w:rPr>
              <w:t>Чекмагушевский</w:t>
            </w:r>
            <w:proofErr w:type="spellEnd"/>
            <w:r w:rsidRPr="00E66C31">
              <w:rPr>
                <w:b/>
                <w:bCs/>
                <w:sz w:val="22"/>
                <w:szCs w:val="22"/>
              </w:rPr>
              <w:t xml:space="preserve"> район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66C31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A0E8F" w:rsidRPr="00E66C31" w:rsidTr="002A0E8F">
        <w:trPr>
          <w:gridAfter w:val="4"/>
          <w:wAfter w:w="800" w:type="dxa"/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66C31">
              <w:rPr>
                <w:sz w:val="16"/>
                <w:szCs w:val="16"/>
              </w:rPr>
              <w:t>несоответствует</w:t>
            </w:r>
            <w:proofErr w:type="spellEnd"/>
            <w:r w:rsidRPr="00E66C31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E66C31" w:rsidTr="002A0E8F">
        <w:trPr>
          <w:gridAfter w:val="4"/>
          <w:wAfter w:w="800" w:type="dxa"/>
          <w:trHeight w:val="31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2A0E8F" w:rsidRDefault="002A0E8F" w:rsidP="002A0E8F">
            <w:pPr>
              <w:rPr>
                <w:sz w:val="20"/>
                <w:szCs w:val="20"/>
              </w:rPr>
            </w:pPr>
            <w:r w:rsidRPr="002A0E8F">
              <w:rPr>
                <w:sz w:val="20"/>
                <w:szCs w:val="20"/>
              </w:rPr>
              <w:t>Приложение № 3</w:t>
            </w:r>
            <w:r w:rsidRPr="002A0E8F">
              <w:rPr>
                <w:sz w:val="20"/>
                <w:szCs w:val="20"/>
              </w:rPr>
              <w:br/>
              <w:t>к Порядку взаимодействия финансового управления Администрации се</w:t>
            </w:r>
            <w:r>
              <w:rPr>
                <w:sz w:val="20"/>
                <w:szCs w:val="20"/>
              </w:rPr>
              <w:t xml:space="preserve">льского поселения </w:t>
            </w:r>
            <w:proofErr w:type="spellStart"/>
            <w:r>
              <w:rPr>
                <w:sz w:val="20"/>
                <w:szCs w:val="20"/>
              </w:rPr>
              <w:t>Рапатовский</w:t>
            </w:r>
            <w:proofErr w:type="spellEnd"/>
            <w:r w:rsidRPr="002A0E8F">
              <w:rPr>
                <w:sz w:val="20"/>
                <w:szCs w:val="20"/>
              </w:rPr>
              <w:t xml:space="preserve"> сельсовет  МР </w:t>
            </w:r>
            <w:proofErr w:type="spellStart"/>
            <w:r w:rsidRPr="002A0E8F">
              <w:rPr>
                <w:sz w:val="20"/>
                <w:szCs w:val="20"/>
              </w:rPr>
              <w:t>Чекмагушевский</w:t>
            </w:r>
            <w:proofErr w:type="spellEnd"/>
            <w:r w:rsidRPr="002A0E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E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A0E8F">
              <w:rPr>
                <w:sz w:val="20"/>
                <w:szCs w:val="20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2A0E8F" w:rsidRPr="00A46DD1" w:rsidTr="002A0E8F">
        <w:trPr>
          <w:trHeight w:val="13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4"/>
                <w:szCs w:val="14"/>
              </w:rPr>
            </w:pPr>
          </w:p>
        </w:tc>
      </w:tr>
      <w:tr w:rsidR="002A0E8F" w:rsidRPr="00A46DD1" w:rsidTr="002A0E8F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660"/>
        </w:trPr>
        <w:tc>
          <w:tcPr>
            <w:tcW w:w="11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b/>
                <w:bCs/>
              </w:rPr>
            </w:pPr>
            <w:r w:rsidRPr="00A46DD1">
              <w:rPr>
                <w:b/>
                <w:bCs/>
              </w:rPr>
              <w:t xml:space="preserve">Сведения о протоколе определения поставщика </w:t>
            </w:r>
            <w:r w:rsidRPr="00A46DD1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Коды</w:t>
            </w:r>
          </w:p>
        </w:tc>
      </w:tr>
      <w:tr w:rsidR="002A0E8F" w:rsidRPr="00A46DD1" w:rsidTr="002A0E8F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center"/>
            </w:pPr>
            <w:r w:rsidRPr="00A46DD1">
              <w:t>от "____" ___________________ 20____ г.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ИНН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КПП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ОКОПФ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ОКФС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383</w:t>
            </w:r>
          </w:p>
        </w:tc>
      </w:tr>
      <w:tr w:rsidR="002A0E8F" w:rsidRPr="00A46DD1" w:rsidTr="002A0E8F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A46DD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A46DD1" w:rsidRDefault="002A0E8F" w:rsidP="002A0E8F">
            <w:pPr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ОКЕИ</w:t>
            </w:r>
          </w:p>
        </w:tc>
        <w:tc>
          <w:tcPr>
            <w:tcW w:w="139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A46DD1" w:rsidTr="002A0E8F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Идентификационный </w:t>
            </w:r>
            <w:r w:rsidRPr="00A46DD1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0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2A0E8F" w:rsidRPr="00A46DD1" w:rsidTr="002A0E8F">
        <w:trPr>
          <w:trHeight w:val="1410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2"/>
                <w:szCs w:val="12"/>
              </w:rPr>
            </w:pPr>
            <w:r w:rsidRPr="00A46DD1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proofErr w:type="gramStart"/>
            <w:r w:rsidRPr="00A46DD1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4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5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6</w:t>
            </w:r>
          </w:p>
        </w:tc>
      </w:tr>
      <w:tr w:rsidR="002A0E8F" w:rsidRPr="00A46DD1" w:rsidTr="002A0E8F">
        <w:trPr>
          <w:trHeight w:val="222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</w:tr>
      <w:tr w:rsidR="002A0E8F" w:rsidRPr="00A46DD1" w:rsidTr="002A0E8F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A46DD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A46DD1" w:rsidTr="002A0E8F">
        <w:trPr>
          <w:trHeight w:val="25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Лист №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trHeight w:val="270"/>
        </w:trPr>
        <w:tc>
          <w:tcPr>
            <w:tcW w:w="83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1440"/>
        </w:trPr>
        <w:tc>
          <w:tcPr>
            <w:tcW w:w="11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b/>
                <w:bCs/>
                <w:sz w:val="22"/>
              </w:rPr>
            </w:pPr>
            <w:r w:rsidRPr="00A46DD1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</w:t>
            </w:r>
            <w:proofErr w:type="spellStart"/>
            <w:r w:rsidRPr="00A46DD1">
              <w:rPr>
                <w:b/>
                <w:bCs/>
                <w:sz w:val="22"/>
                <w:szCs w:val="22"/>
              </w:rPr>
              <w:t>Чекмагушевский</w:t>
            </w:r>
            <w:proofErr w:type="spellEnd"/>
            <w:r w:rsidRPr="00A46DD1">
              <w:rPr>
                <w:b/>
                <w:bCs/>
                <w:sz w:val="22"/>
                <w:szCs w:val="22"/>
              </w:rPr>
              <w:t xml:space="preserve">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A46DD1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A0E8F" w:rsidRPr="00A46DD1" w:rsidTr="002A0E8F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 </w:t>
            </w:r>
          </w:p>
        </w:tc>
      </w:tr>
      <w:tr w:rsidR="002A0E8F" w:rsidRPr="00A46DD1" w:rsidTr="002A0E8F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6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A46DD1" w:rsidTr="002A0E8F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A46DD1">
              <w:rPr>
                <w:sz w:val="16"/>
                <w:szCs w:val="16"/>
              </w:rPr>
              <w:t>несоответствует</w:t>
            </w:r>
            <w:proofErr w:type="spellEnd"/>
            <w:r w:rsidRPr="00A46DD1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A46DD1" w:rsidTr="002A0E8F">
        <w:trPr>
          <w:trHeight w:val="31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tbl>
      <w:tblPr>
        <w:tblW w:w="10580" w:type="dxa"/>
        <w:tblInd w:w="91" w:type="dxa"/>
        <w:tblLook w:val="04A0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61"/>
        <w:gridCol w:w="620"/>
        <w:gridCol w:w="583"/>
        <w:gridCol w:w="460"/>
        <w:gridCol w:w="907"/>
      </w:tblGrid>
      <w:tr w:rsidR="002A0E8F" w:rsidRPr="00E66C31" w:rsidTr="002A0E8F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4"/>
                <w:szCs w:val="14"/>
              </w:rPr>
            </w:pPr>
            <w:proofErr w:type="gramStart"/>
            <w:r w:rsidRPr="00486301">
              <w:rPr>
                <w:sz w:val="20"/>
                <w:szCs w:val="20"/>
              </w:rPr>
              <w:t>Приложение № 4</w:t>
            </w:r>
            <w:r w:rsidRPr="00486301">
              <w:rPr>
                <w:sz w:val="20"/>
                <w:szCs w:val="20"/>
              </w:rPr>
              <w:br/>
              <w:t>к Порядку взаимодействия финансового управления Администрации се</w:t>
            </w:r>
            <w:r w:rsidR="00486301">
              <w:rPr>
                <w:sz w:val="20"/>
                <w:szCs w:val="20"/>
              </w:rPr>
              <w:t xml:space="preserve">льского поселения </w:t>
            </w:r>
            <w:proofErr w:type="spellStart"/>
            <w:r w:rsidR="00486301">
              <w:rPr>
                <w:sz w:val="20"/>
                <w:szCs w:val="20"/>
              </w:rPr>
              <w:t>Рапатовский</w:t>
            </w:r>
            <w:proofErr w:type="spellEnd"/>
            <w:r w:rsidRPr="00486301">
              <w:rPr>
                <w:sz w:val="20"/>
                <w:szCs w:val="20"/>
              </w:rPr>
              <w:t xml:space="preserve"> сельсовет МР </w:t>
            </w:r>
            <w:proofErr w:type="spellStart"/>
            <w:r w:rsidRPr="00486301">
              <w:rPr>
                <w:sz w:val="20"/>
                <w:szCs w:val="20"/>
              </w:rPr>
              <w:t>Чекмагушевский</w:t>
            </w:r>
            <w:proofErr w:type="spellEnd"/>
            <w:r w:rsidRPr="00486301">
              <w:rPr>
                <w:sz w:val="20"/>
                <w:szCs w:val="20"/>
              </w:rPr>
              <w:t xml:space="preserve"> район</w:t>
            </w:r>
            <w:r w:rsidRPr="00486301">
              <w:rPr>
                <w:sz w:val="20"/>
                <w:szCs w:val="20"/>
              </w:rPr>
              <w:br/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      </w:r>
            <w:r w:rsidRPr="00E66C31">
              <w:rPr>
                <w:sz w:val="14"/>
                <w:szCs w:val="14"/>
              </w:rPr>
              <w:t xml:space="preserve"> Российской Федерации от 12 декабря 2015 года № 1367</w:t>
            </w:r>
            <w:proofErr w:type="gramEnd"/>
          </w:p>
        </w:tc>
      </w:tr>
      <w:tr w:rsidR="002A0E8F" w:rsidRPr="00E66C31" w:rsidTr="002A0E8F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4"/>
                <w:szCs w:val="14"/>
              </w:rPr>
            </w:pPr>
          </w:p>
        </w:tc>
      </w:tr>
      <w:tr w:rsidR="002A0E8F" w:rsidRPr="00E66C31" w:rsidTr="002A0E8F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b/>
                <w:bCs/>
              </w:rPr>
            </w:pPr>
            <w:r w:rsidRPr="00E66C31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66C31">
              <w:rPr>
                <w:b/>
                <w:bCs/>
              </w:rPr>
              <w:br/>
              <w:t>№ __________________**</w:t>
            </w: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Коды</w:t>
            </w:r>
          </w:p>
        </w:tc>
      </w:tr>
      <w:tr w:rsidR="002A0E8F" w:rsidRPr="00E66C31" w:rsidTr="002A0E8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</w:pPr>
            <w:r w:rsidRPr="00E66C31">
              <w:t>от "____" ___________________ 20____ г.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ИНН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КПП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ОКОПФ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ОКФС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383</w:t>
            </w:r>
          </w:p>
        </w:tc>
      </w:tr>
      <w:tr w:rsidR="002A0E8F" w:rsidRPr="00E66C31" w:rsidTr="002A0E8F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66C3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ОКЕИ</w:t>
            </w: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E66C31" w:rsidTr="002A0E8F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E66C31" w:rsidTr="002A0E8F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Идентификационный </w:t>
            </w:r>
            <w:r w:rsidRPr="00E66C31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Цена контракта***</w:t>
            </w:r>
          </w:p>
        </w:tc>
      </w:tr>
      <w:tr w:rsidR="002A0E8F" w:rsidRPr="00E66C31" w:rsidTr="002A0E8F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2"/>
                <w:szCs w:val="12"/>
              </w:rPr>
            </w:pPr>
            <w:r w:rsidRPr="00E66C31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proofErr w:type="gramStart"/>
            <w:r w:rsidRPr="00E66C31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E66C31" w:rsidTr="002A0E8F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5</w:t>
            </w:r>
          </w:p>
        </w:tc>
      </w:tr>
      <w:tr w:rsidR="002A0E8F" w:rsidRPr="00E66C31" w:rsidTr="002A0E8F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</w:tr>
      <w:tr w:rsidR="002A0E8F" w:rsidRPr="00E66C31" w:rsidTr="002A0E8F">
        <w:trPr>
          <w:trHeight w:val="810"/>
        </w:trPr>
        <w:tc>
          <w:tcPr>
            <w:tcW w:w="8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(да/нет)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E66C31" w:rsidTr="002A0E8F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Руководитель </w:t>
            </w:r>
            <w:r w:rsidRPr="00E66C3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E66C31" w:rsidTr="002A0E8F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Лист №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E66C31" w:rsidTr="002A0E8F">
        <w:trPr>
          <w:trHeight w:val="270"/>
        </w:trPr>
        <w:tc>
          <w:tcPr>
            <w:tcW w:w="80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b/>
                <w:bCs/>
                <w:sz w:val="22"/>
              </w:rPr>
            </w:pPr>
            <w:r w:rsidRPr="00E66C31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</w:t>
            </w:r>
            <w:proofErr w:type="spellStart"/>
            <w:r w:rsidRPr="00E66C31">
              <w:rPr>
                <w:b/>
                <w:bCs/>
                <w:sz w:val="22"/>
                <w:szCs w:val="22"/>
              </w:rPr>
              <w:t>Чекмагушевский</w:t>
            </w:r>
            <w:proofErr w:type="spellEnd"/>
            <w:r w:rsidRPr="00E66C31">
              <w:rPr>
                <w:b/>
                <w:bCs/>
                <w:sz w:val="22"/>
                <w:szCs w:val="22"/>
              </w:rPr>
              <w:t xml:space="preserve">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E66C31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A0E8F" w:rsidRPr="00E66C31" w:rsidTr="002A0E8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66C31">
              <w:rPr>
                <w:sz w:val="16"/>
                <w:szCs w:val="16"/>
              </w:rPr>
              <w:t>несоответствует</w:t>
            </w:r>
            <w:proofErr w:type="spellEnd"/>
            <w:r w:rsidRPr="00E66C31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</w:tbl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p w:rsidR="002A0E8F" w:rsidRDefault="002A0E8F" w:rsidP="002A0E8F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91" w:type="dxa"/>
        <w:tblLook w:val="04A0"/>
      </w:tblPr>
      <w:tblGrid>
        <w:gridCol w:w="270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500"/>
        <w:gridCol w:w="100"/>
        <w:gridCol w:w="744"/>
        <w:gridCol w:w="160"/>
        <w:gridCol w:w="615"/>
        <w:gridCol w:w="120"/>
        <w:gridCol w:w="830"/>
        <w:gridCol w:w="95"/>
        <w:gridCol w:w="411"/>
        <w:gridCol w:w="176"/>
        <w:gridCol w:w="236"/>
        <w:gridCol w:w="220"/>
        <w:gridCol w:w="133"/>
        <w:gridCol w:w="220"/>
      </w:tblGrid>
      <w:tr w:rsidR="002A0E8F" w:rsidRPr="00E66C31" w:rsidTr="002A0E8F">
        <w:trPr>
          <w:gridAfter w:val="1"/>
          <w:wAfter w:w="22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486301" w:rsidRDefault="002A0E8F" w:rsidP="002A0E8F">
            <w:pPr>
              <w:rPr>
                <w:sz w:val="20"/>
                <w:szCs w:val="20"/>
              </w:rPr>
            </w:pPr>
            <w:proofErr w:type="gramStart"/>
            <w:r w:rsidRPr="00486301">
              <w:rPr>
                <w:sz w:val="20"/>
                <w:szCs w:val="20"/>
              </w:rPr>
              <w:t>Приложение № 6</w:t>
            </w:r>
            <w:r w:rsidRPr="00486301">
              <w:rPr>
                <w:sz w:val="20"/>
                <w:szCs w:val="20"/>
              </w:rPr>
              <w:br/>
              <w:t>к Порядку взаимодействия финансового управления Администрации се</w:t>
            </w:r>
            <w:r w:rsidR="00486301">
              <w:rPr>
                <w:sz w:val="20"/>
                <w:szCs w:val="20"/>
              </w:rPr>
              <w:t>льского поселения Рапатовский</w:t>
            </w:r>
            <w:r w:rsidRPr="00486301">
              <w:rPr>
                <w:sz w:val="20"/>
                <w:szCs w:val="20"/>
              </w:rPr>
              <w:t xml:space="preserve"> сельсовет МР </w:t>
            </w:r>
            <w:proofErr w:type="spellStart"/>
            <w:r w:rsidRPr="00486301">
              <w:rPr>
                <w:sz w:val="20"/>
                <w:szCs w:val="20"/>
              </w:rPr>
              <w:t>Чекмагушевский</w:t>
            </w:r>
            <w:proofErr w:type="spellEnd"/>
            <w:r w:rsidRPr="00486301">
              <w:rPr>
                <w:sz w:val="20"/>
                <w:szCs w:val="20"/>
              </w:rPr>
              <w:t xml:space="preserve"> </w:t>
            </w:r>
            <w:proofErr w:type="spellStart"/>
            <w:r w:rsidRPr="00486301">
              <w:rPr>
                <w:sz w:val="20"/>
                <w:szCs w:val="20"/>
              </w:rPr>
              <w:t>райс</w:t>
            </w:r>
            <w:proofErr w:type="spellEnd"/>
            <w:r w:rsidRPr="00486301">
              <w:rPr>
                <w:sz w:val="20"/>
                <w:szCs w:val="20"/>
              </w:rPr>
              <w:t xml:space="preserve">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A0E8F" w:rsidRPr="00E66C31" w:rsidTr="002A0E8F">
        <w:trPr>
          <w:gridAfter w:val="1"/>
          <w:wAfter w:w="220" w:type="dxa"/>
          <w:trHeight w:val="13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E66C31" w:rsidRDefault="002A0E8F" w:rsidP="002A0E8F">
            <w:pPr>
              <w:rPr>
                <w:sz w:val="14"/>
                <w:szCs w:val="14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b/>
                <w:bCs/>
              </w:rPr>
            </w:pPr>
            <w:r w:rsidRPr="00E66C31">
              <w:rPr>
                <w:b/>
                <w:bCs/>
              </w:rPr>
              <w:t>Протокол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1590"/>
        </w:trPr>
        <w:tc>
          <w:tcPr>
            <w:tcW w:w="107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b/>
                <w:bCs/>
              </w:rPr>
            </w:pPr>
            <w:r w:rsidRPr="00E66C31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E66C31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66C31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E66C31">
              <w:rPr>
                <w:b/>
                <w:bCs/>
              </w:rPr>
              <w:br/>
              <w:t>и муниципальных нужд"</w:t>
            </w:r>
            <w:r w:rsidRPr="00E66C31">
              <w:rPr>
                <w:b/>
                <w:bCs/>
              </w:rPr>
              <w:br/>
              <w:t>№ __________________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Коды</w:t>
            </w:r>
          </w:p>
        </w:tc>
      </w:tr>
      <w:tr w:rsidR="002A0E8F" w:rsidRPr="00E66C31" w:rsidTr="002A0E8F">
        <w:trPr>
          <w:gridAfter w:val="1"/>
          <w:wAfter w:w="22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</w:pPr>
            <w:r w:rsidRPr="00E66C31">
              <w:t>от "____" ___________________ 20____ г.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Финансовое управление Администрации МР </w:t>
            </w:r>
            <w:proofErr w:type="spellStart"/>
            <w:r w:rsidRPr="00E66C31">
              <w:rPr>
                <w:sz w:val="18"/>
                <w:szCs w:val="18"/>
              </w:rPr>
              <w:t>Чекмагушевский</w:t>
            </w:r>
            <w:proofErr w:type="spellEnd"/>
            <w:r w:rsidRPr="00E66C31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center"/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КПП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ОКОПФ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ОКФС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8F" w:rsidRPr="00E66C31" w:rsidRDefault="002A0E8F" w:rsidP="002A0E8F">
            <w:pPr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435"/>
        </w:trPr>
        <w:tc>
          <w:tcPr>
            <w:tcW w:w="5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A0E8F" w:rsidRPr="00E66C31" w:rsidTr="002A0E8F">
        <w:trPr>
          <w:gridAfter w:val="1"/>
          <w:wAfter w:w="220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номер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дата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номер</w:t>
            </w:r>
          </w:p>
        </w:tc>
      </w:tr>
      <w:tr w:rsidR="002A0E8F" w:rsidRPr="00E66C31" w:rsidTr="002A0E8F">
        <w:trPr>
          <w:gridAfter w:val="1"/>
          <w:wAfter w:w="220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3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6</w:t>
            </w:r>
          </w:p>
        </w:tc>
      </w:tr>
      <w:tr w:rsidR="002A0E8F" w:rsidRPr="00E66C31" w:rsidTr="002A0E8F">
        <w:trPr>
          <w:gridAfter w:val="1"/>
          <w:wAfter w:w="220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25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E66C3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2A0E8F" w:rsidRPr="00E66C31" w:rsidTr="002A0E8F">
        <w:trPr>
          <w:gridAfter w:val="1"/>
          <w:wAfter w:w="22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A0E8F" w:rsidRPr="00E66C31" w:rsidTr="002A0E8F">
        <w:trPr>
          <w:gridAfter w:val="1"/>
          <w:wAfter w:w="220" w:type="dxa"/>
          <w:trHeight w:val="30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E66C3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E66C31" w:rsidTr="002A0E8F">
        <w:trPr>
          <w:gridAfter w:val="1"/>
          <w:wAfter w:w="22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E66C3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8F" w:rsidRDefault="002A0E8F" w:rsidP="002A0E8F">
      <w:pPr>
        <w:rPr>
          <w:sz w:val="18"/>
          <w:szCs w:val="18"/>
        </w:rPr>
        <w:sectPr w:rsidR="002A0E8F" w:rsidSect="002A0E8F"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="-176" w:tblpY="-991"/>
        <w:tblW w:w="11156" w:type="dxa"/>
        <w:tblLook w:val="04A0"/>
      </w:tblPr>
      <w:tblGrid>
        <w:gridCol w:w="2877"/>
        <w:gridCol w:w="500"/>
        <w:gridCol w:w="500"/>
        <w:gridCol w:w="500"/>
        <w:gridCol w:w="500"/>
        <w:gridCol w:w="500"/>
        <w:gridCol w:w="500"/>
        <w:gridCol w:w="180"/>
        <w:gridCol w:w="320"/>
        <w:gridCol w:w="180"/>
        <w:gridCol w:w="320"/>
        <w:gridCol w:w="180"/>
        <w:gridCol w:w="717"/>
        <w:gridCol w:w="716"/>
        <w:gridCol w:w="891"/>
        <w:gridCol w:w="587"/>
        <w:gridCol w:w="456"/>
        <w:gridCol w:w="732"/>
      </w:tblGrid>
      <w:tr w:rsidR="002A0E8F" w:rsidRPr="00A46DD1" w:rsidTr="002A0E8F">
        <w:trPr>
          <w:gridAfter w:val="6"/>
          <w:wAfter w:w="4099" w:type="dxa"/>
          <w:trHeight w:val="567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gridAfter w:val="17"/>
          <w:wAfter w:w="8279" w:type="dxa"/>
          <w:trHeight w:val="207"/>
        </w:trPr>
        <w:tc>
          <w:tcPr>
            <w:tcW w:w="2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заказчика</w:t>
            </w:r>
          </w:p>
        </w:tc>
      </w:tr>
      <w:tr w:rsidR="002A0E8F" w:rsidRPr="00A46DD1" w:rsidTr="002A0E8F">
        <w:trPr>
          <w:gridAfter w:val="17"/>
          <w:wAfter w:w="8279" w:type="dxa"/>
          <w:trHeight w:val="435"/>
        </w:trPr>
        <w:tc>
          <w:tcPr>
            <w:tcW w:w="2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gridAfter w:val="17"/>
          <w:wAfter w:w="8279" w:type="dxa"/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Организационно-правовая форма</w:t>
            </w:r>
          </w:p>
        </w:tc>
      </w:tr>
      <w:tr w:rsidR="002A0E8F" w:rsidRPr="00A46DD1" w:rsidTr="002A0E8F">
        <w:trPr>
          <w:gridAfter w:val="17"/>
          <w:wAfter w:w="8279" w:type="dxa"/>
          <w:trHeight w:val="37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Форма собственности</w:t>
            </w:r>
          </w:p>
        </w:tc>
      </w:tr>
      <w:tr w:rsidR="002A0E8F" w:rsidRPr="00A46DD1" w:rsidTr="002A0E8F">
        <w:trPr>
          <w:gridAfter w:val="17"/>
          <w:wAfter w:w="8279" w:type="dxa"/>
          <w:trHeight w:val="37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бюджета</w:t>
            </w:r>
          </w:p>
        </w:tc>
      </w:tr>
      <w:tr w:rsidR="002A0E8F" w:rsidRPr="00A46DD1" w:rsidTr="002A0E8F">
        <w:trPr>
          <w:gridAfter w:val="17"/>
          <w:wAfter w:w="8279" w:type="dxa"/>
          <w:trHeight w:val="33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Место нахождения (адрес)</w:t>
            </w:r>
          </w:p>
        </w:tc>
      </w:tr>
      <w:tr w:rsidR="002A0E8F" w:rsidRPr="00A46DD1" w:rsidTr="002A0E8F">
        <w:trPr>
          <w:gridAfter w:val="17"/>
          <w:wAfter w:w="8279" w:type="dxa"/>
          <w:trHeight w:val="27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Телефон</w:t>
            </w:r>
          </w:p>
        </w:tc>
      </w:tr>
      <w:tr w:rsidR="002A0E8F" w:rsidRPr="00A46DD1" w:rsidTr="002A0E8F">
        <w:trPr>
          <w:gridAfter w:val="17"/>
          <w:wAfter w:w="8279" w:type="dxa"/>
          <w:trHeight w:val="25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Вид документа </w:t>
            </w:r>
          </w:p>
        </w:tc>
      </w:tr>
      <w:tr w:rsidR="002A0E8F" w:rsidRPr="00A46DD1" w:rsidTr="002A0E8F">
        <w:trPr>
          <w:gridAfter w:val="17"/>
          <w:wAfter w:w="8279" w:type="dxa"/>
          <w:trHeight w:val="43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27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A46DD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24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</w:tr>
      <w:tr w:rsidR="002A0E8F" w:rsidRPr="00A46DD1" w:rsidTr="002A0E8F">
        <w:trPr>
          <w:gridAfter w:val="14"/>
          <w:wAfter w:w="6779" w:type="dxa"/>
          <w:trHeight w:val="240"/>
        </w:trPr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Идентификационный </w:t>
            </w:r>
            <w:r w:rsidRPr="00A46DD1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</w:tr>
      <w:tr w:rsidR="002A0E8F" w:rsidRPr="00A46DD1" w:rsidTr="002A0E8F">
        <w:trPr>
          <w:gridAfter w:val="6"/>
          <w:wAfter w:w="4099" w:type="dxa"/>
          <w:trHeight w:val="1410"/>
        </w:trPr>
        <w:tc>
          <w:tcPr>
            <w:tcW w:w="2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2"/>
                <w:szCs w:val="12"/>
              </w:rPr>
            </w:pPr>
            <w:r w:rsidRPr="00A46DD1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</w:tr>
      <w:tr w:rsidR="002A0E8F" w:rsidRPr="00A46DD1" w:rsidTr="002A0E8F">
        <w:trPr>
          <w:gridAfter w:val="6"/>
          <w:wAfter w:w="4099" w:type="dxa"/>
          <w:trHeight w:val="255"/>
        </w:trPr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4</w:t>
            </w:r>
          </w:p>
        </w:tc>
      </w:tr>
      <w:tr w:rsidR="002A0E8F" w:rsidRPr="00A46DD1" w:rsidTr="002A0E8F">
        <w:trPr>
          <w:gridAfter w:val="6"/>
          <w:wAfter w:w="4099" w:type="dxa"/>
          <w:trHeight w:val="222"/>
        </w:trPr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222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222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222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222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25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E8F" w:rsidRPr="00A46DD1" w:rsidRDefault="002A0E8F" w:rsidP="002A0E8F">
            <w:pPr>
              <w:jc w:val="center"/>
              <w:rPr>
                <w:sz w:val="15"/>
                <w:szCs w:val="15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48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Руководитель </w:t>
            </w:r>
            <w:r w:rsidRPr="00A46DD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25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</w:tr>
      <w:tr w:rsidR="002A0E8F" w:rsidRPr="00A46DD1" w:rsidTr="002A0E8F">
        <w:trPr>
          <w:gridAfter w:val="6"/>
          <w:wAfter w:w="4099" w:type="dxa"/>
          <w:trHeight w:val="255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3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3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3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3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3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</w:tr>
      <w:tr w:rsidR="002A0E8F" w:rsidRPr="00A46DD1" w:rsidTr="002A0E8F">
        <w:trPr>
          <w:gridAfter w:val="6"/>
          <w:wAfter w:w="4099" w:type="dxa"/>
          <w:trHeight w:val="24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48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25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12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14"/>
          <w:wAfter w:w="6779" w:type="dxa"/>
          <w:trHeight w:val="48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37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A46DD1">
              <w:rPr>
                <w:sz w:val="16"/>
                <w:szCs w:val="16"/>
              </w:rPr>
              <w:t>несоответствует</w:t>
            </w:r>
            <w:proofErr w:type="spellEnd"/>
            <w:r w:rsidRPr="00A46DD1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25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RPr="00A46DD1" w:rsidTr="002A0E8F">
        <w:trPr>
          <w:gridAfter w:val="6"/>
          <w:wAfter w:w="4099" w:type="dxa"/>
          <w:trHeight w:val="22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2A0E8F" w:rsidRPr="00A46DD1" w:rsidTr="002A0E8F">
        <w:trPr>
          <w:gridAfter w:val="6"/>
          <w:wAfter w:w="4099" w:type="dxa"/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8F" w:rsidRPr="00A46DD1" w:rsidRDefault="002A0E8F" w:rsidP="002A0E8F">
            <w:pPr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</w:tr>
      <w:tr w:rsidR="002A0E8F" w:rsidRPr="00A46DD1" w:rsidTr="002A0E8F">
        <w:trPr>
          <w:gridAfter w:val="6"/>
          <w:wAfter w:w="4099" w:type="dxa"/>
          <w:trHeight w:val="315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Pr="00A46DD1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Tr="002A0E8F">
        <w:trPr>
          <w:trHeight w:val="36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8F" w:rsidTr="002A0E8F">
        <w:trPr>
          <w:trHeight w:val="12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8F" w:rsidRDefault="002A0E8F" w:rsidP="002A0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8F" w:rsidRPr="002458F6" w:rsidRDefault="002A0E8F" w:rsidP="00C77367">
      <w:pPr>
        <w:pStyle w:val="ConsPlusNormal"/>
        <w:jc w:val="both"/>
        <w:rPr>
          <w:color w:val="000000" w:themeColor="text1"/>
        </w:rPr>
      </w:pPr>
    </w:p>
    <w:sectPr w:rsidR="002A0E8F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F" w:rsidRDefault="002A0E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F" w:rsidRDefault="002A0E8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F" w:rsidRDefault="002A0E8F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F" w:rsidRDefault="002A0E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</w:sdtPr>
    <w:sdtContent>
      <w:p w:rsidR="002A0E8F" w:rsidRDefault="002A0E8F">
        <w:pPr>
          <w:pStyle w:val="a6"/>
          <w:jc w:val="center"/>
        </w:pPr>
        <w:fldSimple w:instr="PAGE   \* MERGEFORMAT">
          <w:r w:rsidR="00486301">
            <w:rPr>
              <w:noProof/>
            </w:rPr>
            <w:t>22</w:t>
          </w:r>
        </w:fldSimple>
      </w:p>
    </w:sdtContent>
  </w:sdt>
  <w:p w:rsidR="002A0E8F" w:rsidRDefault="002A0E8F" w:rsidP="002A0E8F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F" w:rsidRDefault="002A0E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07E"/>
    <w:rsid w:val="00037D69"/>
    <w:rsid w:val="00065CE5"/>
    <w:rsid w:val="000B409D"/>
    <w:rsid w:val="000D15D0"/>
    <w:rsid w:val="000D1E1C"/>
    <w:rsid w:val="002458F6"/>
    <w:rsid w:val="002A0E8F"/>
    <w:rsid w:val="002F1C39"/>
    <w:rsid w:val="00305254"/>
    <w:rsid w:val="00306D80"/>
    <w:rsid w:val="00311E46"/>
    <w:rsid w:val="003B065E"/>
    <w:rsid w:val="00486301"/>
    <w:rsid w:val="004B77EC"/>
    <w:rsid w:val="004C4638"/>
    <w:rsid w:val="004D41E5"/>
    <w:rsid w:val="00515CED"/>
    <w:rsid w:val="005630DC"/>
    <w:rsid w:val="005A7CD0"/>
    <w:rsid w:val="005F09B4"/>
    <w:rsid w:val="006B63D2"/>
    <w:rsid w:val="006F7A68"/>
    <w:rsid w:val="007727A1"/>
    <w:rsid w:val="007B10AA"/>
    <w:rsid w:val="007B4B89"/>
    <w:rsid w:val="007C01B0"/>
    <w:rsid w:val="00871286"/>
    <w:rsid w:val="00884E9F"/>
    <w:rsid w:val="00886C80"/>
    <w:rsid w:val="008A65F1"/>
    <w:rsid w:val="008D01F2"/>
    <w:rsid w:val="009774F3"/>
    <w:rsid w:val="009820A7"/>
    <w:rsid w:val="009D1458"/>
    <w:rsid w:val="00A362CE"/>
    <w:rsid w:val="00A55968"/>
    <w:rsid w:val="00AA0241"/>
    <w:rsid w:val="00AC407E"/>
    <w:rsid w:val="00BB2869"/>
    <w:rsid w:val="00C703BA"/>
    <w:rsid w:val="00C77367"/>
    <w:rsid w:val="00CD7B84"/>
    <w:rsid w:val="00D31285"/>
    <w:rsid w:val="00E6640C"/>
    <w:rsid w:val="00EC4AEE"/>
    <w:rsid w:val="00EC6E7F"/>
    <w:rsid w:val="00F226FB"/>
    <w:rsid w:val="00F77C8D"/>
    <w:rsid w:val="00FB5051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3BA"/>
    <w:pPr>
      <w:keepNext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703B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C703B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3B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03B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03B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A0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2A0E8F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7">
    <w:name w:val="Нижний колонтитул Знак"/>
    <w:basedOn w:val="a0"/>
    <w:link w:val="a8"/>
    <w:uiPriority w:val="99"/>
    <w:rsid w:val="002A0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2A0E8F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9">
    <w:name w:val="Текст сноски Знак"/>
    <w:basedOn w:val="a0"/>
    <w:link w:val="aa"/>
    <w:uiPriority w:val="99"/>
    <w:rsid w:val="002A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2A0E8F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1FC4-BF6D-43CD-8312-D03830C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ЗУМО</cp:lastModifiedBy>
  <cp:revision>18</cp:revision>
  <cp:lastPrinted>2019-12-18T09:24:00Z</cp:lastPrinted>
  <dcterms:created xsi:type="dcterms:W3CDTF">2016-12-01T08:38:00Z</dcterms:created>
  <dcterms:modified xsi:type="dcterms:W3CDTF">2020-06-02T05:52:00Z</dcterms:modified>
</cp:coreProperties>
</file>