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F9550A">
      <w:pPr>
        <w:tabs>
          <w:tab w:val="left" w:pos="540"/>
        </w:tabs>
        <w:ind w:left="142"/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310CC5">
        <w:rPr>
          <w:rFonts w:ascii="PT Sans" w:hAnsi="PT Sans"/>
          <w:b/>
          <w:bCs/>
          <w:lang w:val="ru-RU"/>
        </w:rPr>
        <w:t>1</w:t>
      </w:r>
      <w:r w:rsidR="006705B6">
        <w:rPr>
          <w:rFonts w:ascii="PT Sans" w:hAnsi="PT Sans"/>
          <w:b/>
          <w:bCs/>
          <w:lang w:val="ru-RU"/>
        </w:rPr>
        <w:t>9</w:t>
      </w:r>
      <w:r w:rsidR="00984886">
        <w:rPr>
          <w:rFonts w:ascii="PT Sans" w:hAnsi="PT Sans"/>
          <w:b/>
          <w:bCs/>
          <w:lang w:val="ru-RU"/>
        </w:rPr>
        <w:t xml:space="preserve"> </w:t>
      </w:r>
      <w:r w:rsidR="00310CC5">
        <w:rPr>
          <w:rFonts w:ascii="PT Sans" w:hAnsi="PT Sans"/>
          <w:b/>
          <w:bCs/>
          <w:lang w:val="ru-RU"/>
        </w:rPr>
        <w:t>октября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C11F4A" w:rsidRPr="00C11F4A">
        <w:rPr>
          <w:rFonts w:ascii="PT Sans" w:hAnsi="PT Sans"/>
          <w:b/>
          <w:bCs/>
          <w:lang w:val="ru-RU"/>
        </w:rPr>
        <w:t xml:space="preserve"> года в 11.00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C11F4A" w:rsidRDefault="006666B8" w:rsidP="00F9550A">
      <w:pPr>
        <w:ind w:left="142"/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C11F4A" w:rsidRPr="00C11F4A">
        <w:rPr>
          <w:lang w:val="ru-RU"/>
        </w:rPr>
        <w:t xml:space="preserve">постановлением Администрации   муниципального района Чекмагушевский район Республики Башкортостан от </w:t>
      </w:r>
      <w:r w:rsidR="006705B6">
        <w:rPr>
          <w:lang w:val="ru-RU"/>
        </w:rPr>
        <w:t>05</w:t>
      </w:r>
      <w:r w:rsidR="00C11F4A" w:rsidRPr="00C11F4A">
        <w:rPr>
          <w:lang w:val="ru-RU"/>
        </w:rPr>
        <w:t xml:space="preserve"> </w:t>
      </w:r>
      <w:r w:rsidR="00310CC5">
        <w:rPr>
          <w:lang w:val="ru-RU"/>
        </w:rPr>
        <w:t>сентября</w:t>
      </w:r>
      <w:r w:rsidR="006705B6">
        <w:rPr>
          <w:lang w:val="ru-RU"/>
        </w:rPr>
        <w:t xml:space="preserve"> 2018</w:t>
      </w:r>
      <w:r w:rsidR="00C11F4A" w:rsidRPr="00C11F4A">
        <w:rPr>
          <w:lang w:val="ru-RU"/>
        </w:rPr>
        <w:t>г. №</w:t>
      </w:r>
      <w:r w:rsidR="00310CC5">
        <w:rPr>
          <w:lang w:val="ru-RU"/>
        </w:rPr>
        <w:t>459,460</w:t>
      </w:r>
      <w:r w:rsidR="00285C90">
        <w:rPr>
          <w:lang w:val="ru-RU"/>
        </w:rPr>
        <w:t>.</w:t>
      </w:r>
    </w:p>
    <w:p w:rsidR="006705B6" w:rsidRPr="006705B6" w:rsidRDefault="006F16B8" w:rsidP="00F9550A">
      <w:pPr>
        <w:ind w:left="142"/>
        <w:jc w:val="both"/>
        <w:rPr>
          <w:lang w:val="ru-RU"/>
        </w:rPr>
      </w:pPr>
      <w:r w:rsidRPr="006705B6">
        <w:rPr>
          <w:b/>
          <w:bCs/>
          <w:color w:val="555555"/>
          <w:lang w:val="ru-RU"/>
        </w:rPr>
        <w:t>Лот №1</w:t>
      </w:r>
      <w:r w:rsidR="00F9550A">
        <w:rPr>
          <w:b/>
          <w:bCs/>
          <w:color w:val="555555"/>
          <w:lang w:val="ru-RU"/>
        </w:rPr>
        <w:t xml:space="preserve"> </w:t>
      </w:r>
      <w:r w:rsidR="006705B6" w:rsidRPr="006705B6">
        <w:rPr>
          <w:lang w:val="ru-RU"/>
        </w:rPr>
        <w:t>Право на заключение договора  аренды земельного участка по адресу: Чекмагушевский район, Ч</w:t>
      </w:r>
      <w:r w:rsidR="00310CC5">
        <w:rPr>
          <w:lang w:val="ru-RU"/>
        </w:rPr>
        <w:t>екмагушевский с/с, с. Чекмагуш</w:t>
      </w:r>
      <w:r w:rsidR="006C7737">
        <w:rPr>
          <w:lang w:val="ru-RU"/>
        </w:rPr>
        <w:t>. Описание местоположения: установлено ориентира, расположенного в границах участка. Ориентир д. Ресмекеево. Участок находится примерно в 1.5 км от ориентира по направлению на юго-восток.</w:t>
      </w:r>
      <w:r w:rsidR="006705B6" w:rsidRPr="006705B6">
        <w:rPr>
          <w:lang w:val="ru-RU"/>
        </w:rPr>
        <w:t xml:space="preserve"> </w:t>
      </w:r>
      <w:r w:rsidR="006C7737">
        <w:rPr>
          <w:lang w:val="ru-RU"/>
        </w:rPr>
        <w:t>О</w:t>
      </w:r>
      <w:r w:rsidR="006705B6" w:rsidRPr="006705B6">
        <w:rPr>
          <w:lang w:val="ru-RU"/>
        </w:rPr>
        <w:t xml:space="preserve">бщей площадью </w:t>
      </w:r>
      <w:r w:rsidR="00310CC5">
        <w:rPr>
          <w:lang w:val="ru-RU"/>
        </w:rPr>
        <w:t>10400</w:t>
      </w:r>
      <w:r w:rsidR="00F70D78">
        <w:rPr>
          <w:lang w:val="ru-RU"/>
        </w:rPr>
        <w:t>0</w:t>
      </w:r>
      <w:r w:rsidR="006705B6" w:rsidRPr="006705B6">
        <w:rPr>
          <w:lang w:val="ru-RU"/>
        </w:rPr>
        <w:t>кв.м. кадастровый №02:51:</w:t>
      </w:r>
      <w:r w:rsidR="00310CC5">
        <w:rPr>
          <w:lang w:val="ru-RU"/>
        </w:rPr>
        <w:t>130402</w:t>
      </w:r>
      <w:r w:rsidR="006705B6" w:rsidRPr="006705B6">
        <w:rPr>
          <w:lang w:val="ru-RU"/>
        </w:rPr>
        <w:t>:2,</w:t>
      </w:r>
      <w:r w:rsidR="00310CC5">
        <w:rPr>
          <w:lang w:val="ru-RU"/>
        </w:rPr>
        <w:t xml:space="preserve"> </w:t>
      </w:r>
      <w:r w:rsidR="006705B6" w:rsidRPr="006705B6">
        <w:rPr>
          <w:lang w:val="ru-RU"/>
        </w:rPr>
        <w:t xml:space="preserve">разрешенное использование: </w:t>
      </w:r>
      <w:r w:rsidR="006705B6">
        <w:rPr>
          <w:lang w:val="ru-RU"/>
        </w:rPr>
        <w:t xml:space="preserve">для </w:t>
      </w:r>
      <w:r w:rsidR="00310CC5">
        <w:rPr>
          <w:lang w:val="ru-RU"/>
        </w:rPr>
        <w:t xml:space="preserve">использования в   целях возделывания сельскохозяйственных культур </w:t>
      </w:r>
      <w:r w:rsidR="006705B6" w:rsidRPr="006705B6">
        <w:rPr>
          <w:lang w:val="ru-RU"/>
        </w:rPr>
        <w:t xml:space="preserve">из категории земель </w:t>
      </w:r>
      <w:r w:rsidR="00310CC5">
        <w:rPr>
          <w:lang w:val="ru-RU"/>
        </w:rPr>
        <w:t>сельскохозяйственного назначения</w:t>
      </w:r>
      <w:r w:rsidR="006705B6" w:rsidRPr="006705B6">
        <w:rPr>
          <w:lang w:val="ru-RU"/>
        </w:rPr>
        <w:t xml:space="preserve"> </w:t>
      </w:r>
      <w:r w:rsidR="00310CC5">
        <w:rPr>
          <w:lang w:val="ru-RU"/>
        </w:rPr>
        <w:t>сроком аренды 1</w:t>
      </w:r>
      <w:r w:rsidR="006705B6" w:rsidRPr="006705B6">
        <w:rPr>
          <w:lang w:val="ru-RU"/>
        </w:rPr>
        <w:t>0 (д</w:t>
      </w:r>
      <w:r w:rsidR="00310CC5">
        <w:rPr>
          <w:lang w:val="ru-RU"/>
        </w:rPr>
        <w:t>есять) лет.</w:t>
      </w:r>
    </w:p>
    <w:p w:rsidR="006705B6" w:rsidRPr="006705B6" w:rsidRDefault="006705B6" w:rsidP="00F9550A">
      <w:pPr>
        <w:ind w:left="142"/>
        <w:jc w:val="both"/>
        <w:rPr>
          <w:lang w:val="ru-RU"/>
        </w:rPr>
      </w:pPr>
      <w:r w:rsidRPr="006705B6">
        <w:rPr>
          <w:lang w:val="ru-RU"/>
        </w:rPr>
        <w:t xml:space="preserve">1. Начальный размер рыночной стоимости годовой арендной платы- </w:t>
      </w:r>
      <w:r w:rsidR="006C7737">
        <w:rPr>
          <w:lang w:val="ru-RU"/>
        </w:rPr>
        <w:t>3850</w:t>
      </w:r>
      <w:r w:rsidRPr="006705B6">
        <w:rPr>
          <w:lang w:val="ru-RU"/>
        </w:rPr>
        <w:t>,00 (</w:t>
      </w:r>
      <w:r w:rsidR="006C7737">
        <w:rPr>
          <w:lang w:val="ru-RU"/>
        </w:rPr>
        <w:t>три</w:t>
      </w:r>
      <w:r w:rsidRPr="006705B6">
        <w:rPr>
          <w:lang w:val="ru-RU"/>
        </w:rPr>
        <w:t xml:space="preserve"> тысяч</w:t>
      </w:r>
      <w:r w:rsidR="006C7737">
        <w:rPr>
          <w:lang w:val="ru-RU"/>
        </w:rPr>
        <w:t>и</w:t>
      </w:r>
      <w:r w:rsidR="00F9550A">
        <w:rPr>
          <w:lang w:val="ru-RU"/>
        </w:rPr>
        <w:t xml:space="preserve"> </w:t>
      </w:r>
      <w:r w:rsidR="00FA57CB">
        <w:rPr>
          <w:lang w:val="ru-RU"/>
        </w:rPr>
        <w:t xml:space="preserve"> </w:t>
      </w:r>
      <w:r w:rsidR="006C7737">
        <w:rPr>
          <w:lang w:val="ru-RU"/>
        </w:rPr>
        <w:t>восемьсот</w:t>
      </w:r>
      <w:r w:rsidR="00FA57CB">
        <w:rPr>
          <w:lang w:val="ru-RU"/>
        </w:rPr>
        <w:t xml:space="preserve"> </w:t>
      </w:r>
      <w:r w:rsidR="006C7737">
        <w:rPr>
          <w:lang w:val="ru-RU"/>
        </w:rPr>
        <w:t>пя</w:t>
      </w:r>
      <w:r w:rsidR="00F9550A">
        <w:rPr>
          <w:lang w:val="ru-RU"/>
        </w:rPr>
        <w:t>тьдесят</w:t>
      </w:r>
      <w:r w:rsidRPr="006705B6">
        <w:rPr>
          <w:lang w:val="ru-RU"/>
        </w:rPr>
        <w:t>) рублей.</w:t>
      </w:r>
    </w:p>
    <w:p w:rsidR="006705B6" w:rsidRPr="006705B6" w:rsidRDefault="006705B6" w:rsidP="00F9550A">
      <w:pPr>
        <w:ind w:left="142"/>
        <w:jc w:val="both"/>
        <w:rPr>
          <w:lang w:val="ru-RU"/>
        </w:rPr>
      </w:pPr>
      <w:r w:rsidRPr="006705B6">
        <w:rPr>
          <w:lang w:val="ru-RU"/>
        </w:rPr>
        <w:t>2. Размер задатка (20% от начального размера рыночной стоимости годовой арендной платы)–</w:t>
      </w:r>
      <w:r w:rsidR="006C7737">
        <w:rPr>
          <w:lang w:val="ru-RU"/>
        </w:rPr>
        <w:t>770</w:t>
      </w:r>
      <w:r w:rsidRPr="006705B6">
        <w:rPr>
          <w:lang w:val="ru-RU"/>
        </w:rPr>
        <w:t>,00 (</w:t>
      </w:r>
      <w:r w:rsidR="006C7737">
        <w:rPr>
          <w:lang w:val="ru-RU"/>
        </w:rPr>
        <w:t>семьсот</w:t>
      </w:r>
      <w:r w:rsidR="00F9550A">
        <w:rPr>
          <w:lang w:val="ru-RU"/>
        </w:rPr>
        <w:t xml:space="preserve"> семьдесят</w:t>
      </w:r>
      <w:r w:rsidRPr="006705B6">
        <w:rPr>
          <w:lang w:val="ru-RU"/>
        </w:rPr>
        <w:t>) рублей.</w:t>
      </w:r>
    </w:p>
    <w:p w:rsidR="00475ED0" w:rsidRPr="006705B6" w:rsidRDefault="006705B6" w:rsidP="00475ED0">
      <w:pPr>
        <w:ind w:left="142"/>
        <w:jc w:val="both"/>
        <w:rPr>
          <w:lang w:val="ru-RU"/>
        </w:rPr>
      </w:pPr>
      <w:r w:rsidRPr="006705B6">
        <w:rPr>
          <w:lang w:val="ru-RU"/>
        </w:rPr>
        <w:t xml:space="preserve">3. Шаг торгов (3% от начального размера годовой арендной платы) – </w:t>
      </w:r>
      <w:r w:rsidR="006C7737">
        <w:rPr>
          <w:lang w:val="ru-RU"/>
        </w:rPr>
        <w:t>116</w:t>
      </w:r>
      <w:r w:rsidRPr="006705B6">
        <w:rPr>
          <w:lang w:val="ru-RU"/>
        </w:rPr>
        <w:t>,00 (</w:t>
      </w:r>
      <w:r w:rsidR="006C7737">
        <w:rPr>
          <w:lang w:val="ru-RU"/>
        </w:rPr>
        <w:t>сто шестнадцать</w:t>
      </w:r>
      <w:r w:rsidRPr="006705B6">
        <w:rPr>
          <w:lang w:val="ru-RU"/>
        </w:rPr>
        <w:t>) рублей</w:t>
      </w:r>
      <w:r w:rsidR="00F9550A">
        <w:rPr>
          <w:lang w:val="ru-RU"/>
        </w:rPr>
        <w:t>.</w:t>
      </w:r>
      <w:r w:rsidRPr="006705B6">
        <w:rPr>
          <w:color w:val="555555"/>
          <w:lang w:val="ru-RU"/>
        </w:rPr>
        <w:t xml:space="preserve"> </w:t>
      </w:r>
      <w:r w:rsidR="006F16B8" w:rsidRPr="006F16B8">
        <w:rPr>
          <w:color w:val="555555"/>
          <w:lang w:val="ru-RU"/>
        </w:rPr>
        <w:br/>
      </w:r>
      <w:r w:rsidR="00475ED0">
        <w:rPr>
          <w:b/>
          <w:bCs/>
          <w:color w:val="555555"/>
          <w:lang w:val="ru-RU"/>
        </w:rPr>
        <w:t xml:space="preserve">Лот №2 </w:t>
      </w:r>
      <w:r w:rsidR="00475ED0" w:rsidRPr="006705B6">
        <w:rPr>
          <w:lang w:val="ru-RU"/>
        </w:rPr>
        <w:t xml:space="preserve">Право на заключение договора  аренды земельного участка по адресу: Чекмагушевский район, </w:t>
      </w:r>
      <w:r w:rsidR="00F70D78">
        <w:rPr>
          <w:lang w:val="ru-RU"/>
        </w:rPr>
        <w:t xml:space="preserve">Рапатовский с/с. </w:t>
      </w:r>
      <w:r w:rsidR="00475ED0">
        <w:rPr>
          <w:lang w:val="ru-RU"/>
        </w:rPr>
        <w:t>О</w:t>
      </w:r>
      <w:r w:rsidR="00475ED0" w:rsidRPr="006705B6">
        <w:rPr>
          <w:lang w:val="ru-RU"/>
        </w:rPr>
        <w:t xml:space="preserve">бщей площадью </w:t>
      </w:r>
      <w:r w:rsidR="00F70D78">
        <w:rPr>
          <w:lang w:val="ru-RU"/>
        </w:rPr>
        <w:t>302947</w:t>
      </w:r>
      <w:r w:rsidR="00475ED0" w:rsidRPr="006705B6">
        <w:rPr>
          <w:lang w:val="ru-RU"/>
        </w:rPr>
        <w:t>кв.м. кадастровый №02:51:</w:t>
      </w:r>
      <w:r w:rsidR="00475ED0">
        <w:rPr>
          <w:lang w:val="ru-RU"/>
        </w:rPr>
        <w:t>130402</w:t>
      </w:r>
      <w:r w:rsidR="00F70D78">
        <w:rPr>
          <w:lang w:val="ru-RU"/>
        </w:rPr>
        <w:t>:3</w:t>
      </w:r>
      <w:r w:rsidR="00475ED0" w:rsidRPr="006705B6">
        <w:rPr>
          <w:lang w:val="ru-RU"/>
        </w:rPr>
        <w:t>,</w:t>
      </w:r>
      <w:r w:rsidR="00475ED0">
        <w:rPr>
          <w:lang w:val="ru-RU"/>
        </w:rPr>
        <w:t xml:space="preserve"> </w:t>
      </w:r>
      <w:r w:rsidR="00475ED0" w:rsidRPr="006705B6">
        <w:rPr>
          <w:lang w:val="ru-RU"/>
        </w:rPr>
        <w:t xml:space="preserve">разрешенное использование: </w:t>
      </w:r>
      <w:r w:rsidR="00475ED0">
        <w:rPr>
          <w:lang w:val="ru-RU"/>
        </w:rPr>
        <w:t xml:space="preserve">для использования в   целях возделывания сельскохозяйственных культур </w:t>
      </w:r>
      <w:r w:rsidR="00475ED0" w:rsidRPr="006705B6">
        <w:rPr>
          <w:lang w:val="ru-RU"/>
        </w:rPr>
        <w:t xml:space="preserve">из категории земель </w:t>
      </w:r>
      <w:r w:rsidR="00475ED0">
        <w:rPr>
          <w:lang w:val="ru-RU"/>
        </w:rPr>
        <w:t>сельскохозяйственного назначения</w:t>
      </w:r>
      <w:r w:rsidR="00475ED0" w:rsidRPr="006705B6">
        <w:rPr>
          <w:lang w:val="ru-RU"/>
        </w:rPr>
        <w:t xml:space="preserve"> </w:t>
      </w:r>
      <w:r w:rsidR="00475ED0">
        <w:rPr>
          <w:lang w:val="ru-RU"/>
        </w:rPr>
        <w:t>сроком аренды 1</w:t>
      </w:r>
      <w:r w:rsidR="00475ED0" w:rsidRPr="006705B6">
        <w:rPr>
          <w:lang w:val="ru-RU"/>
        </w:rPr>
        <w:t>0 (д</w:t>
      </w:r>
      <w:r w:rsidR="00475ED0">
        <w:rPr>
          <w:lang w:val="ru-RU"/>
        </w:rPr>
        <w:t>есять) лет.</w:t>
      </w:r>
    </w:p>
    <w:p w:rsidR="00475ED0" w:rsidRPr="006705B6" w:rsidRDefault="00475ED0" w:rsidP="00475ED0">
      <w:pPr>
        <w:ind w:left="142"/>
        <w:jc w:val="both"/>
        <w:rPr>
          <w:lang w:val="ru-RU"/>
        </w:rPr>
      </w:pPr>
      <w:r w:rsidRPr="006705B6">
        <w:rPr>
          <w:lang w:val="ru-RU"/>
        </w:rPr>
        <w:t xml:space="preserve">1. Начальный размер рыночной стоимости годовой арендной платы- </w:t>
      </w:r>
      <w:r w:rsidR="00F70D78">
        <w:rPr>
          <w:lang w:val="ru-RU"/>
        </w:rPr>
        <w:t>11165</w:t>
      </w:r>
      <w:r w:rsidRPr="006705B6">
        <w:rPr>
          <w:lang w:val="ru-RU"/>
        </w:rPr>
        <w:t>,00 (</w:t>
      </w:r>
      <w:r w:rsidR="00F70D78">
        <w:rPr>
          <w:lang w:val="ru-RU"/>
        </w:rPr>
        <w:t>одиннадцать тысяч</w:t>
      </w:r>
      <w:r w:rsidRPr="006705B6">
        <w:rPr>
          <w:lang w:val="ru-RU"/>
        </w:rPr>
        <w:t xml:space="preserve"> </w:t>
      </w:r>
      <w:r w:rsidR="00F70D78">
        <w:rPr>
          <w:lang w:val="ru-RU"/>
        </w:rPr>
        <w:t>сто шестьдесят пять</w:t>
      </w:r>
      <w:r w:rsidRPr="006705B6">
        <w:rPr>
          <w:lang w:val="ru-RU"/>
        </w:rPr>
        <w:t>) рублей.</w:t>
      </w:r>
    </w:p>
    <w:p w:rsidR="00475ED0" w:rsidRPr="006705B6" w:rsidRDefault="00475ED0" w:rsidP="00475ED0">
      <w:pPr>
        <w:ind w:left="142"/>
        <w:jc w:val="both"/>
        <w:rPr>
          <w:lang w:val="ru-RU"/>
        </w:rPr>
      </w:pPr>
      <w:r w:rsidRPr="006705B6">
        <w:rPr>
          <w:lang w:val="ru-RU"/>
        </w:rPr>
        <w:t>2. Размер задатка (20% от начального размера рыночной стоимости годовой арендной платы)–</w:t>
      </w:r>
      <w:r w:rsidR="00F70D78">
        <w:rPr>
          <w:lang w:val="ru-RU"/>
        </w:rPr>
        <w:t>2233</w:t>
      </w:r>
      <w:r w:rsidRPr="006705B6">
        <w:rPr>
          <w:lang w:val="ru-RU"/>
        </w:rPr>
        <w:t>,00 (</w:t>
      </w:r>
      <w:r w:rsidR="00F70D78">
        <w:rPr>
          <w:lang w:val="ru-RU"/>
        </w:rPr>
        <w:t>две тысячи двести тридцать три</w:t>
      </w:r>
      <w:r w:rsidRPr="006705B6">
        <w:rPr>
          <w:lang w:val="ru-RU"/>
        </w:rPr>
        <w:t>) рублей.</w:t>
      </w:r>
    </w:p>
    <w:p w:rsidR="00247953" w:rsidRPr="00784E3E" w:rsidRDefault="00475ED0" w:rsidP="00475ED0">
      <w:pPr>
        <w:ind w:left="142"/>
        <w:jc w:val="both"/>
        <w:rPr>
          <w:color w:val="555555"/>
          <w:lang w:val="ru-RU"/>
        </w:rPr>
      </w:pPr>
      <w:r w:rsidRPr="006705B6">
        <w:rPr>
          <w:lang w:val="ru-RU"/>
        </w:rPr>
        <w:t xml:space="preserve">3. Шаг торгов (3% от начального размера годовой арендной платы) – </w:t>
      </w:r>
      <w:r w:rsidR="00F70D78">
        <w:rPr>
          <w:lang w:val="ru-RU"/>
        </w:rPr>
        <w:t>335</w:t>
      </w:r>
      <w:r w:rsidRPr="006705B6">
        <w:rPr>
          <w:lang w:val="ru-RU"/>
        </w:rPr>
        <w:t>,00 (</w:t>
      </w:r>
      <w:r w:rsidR="00F70D78">
        <w:rPr>
          <w:lang w:val="ru-RU"/>
        </w:rPr>
        <w:t>триста тридцать пять</w:t>
      </w:r>
      <w:bookmarkStart w:id="0" w:name="_GoBack"/>
      <w:bookmarkEnd w:id="0"/>
      <w:r w:rsidRPr="006705B6">
        <w:rPr>
          <w:lang w:val="ru-RU"/>
        </w:rPr>
        <w:t>) рублей</w:t>
      </w:r>
      <w:r>
        <w:rPr>
          <w:lang w:val="ru-RU"/>
        </w:rPr>
        <w:t>.</w:t>
      </w:r>
      <w:r w:rsidRPr="006705B6">
        <w:rPr>
          <w:color w:val="555555"/>
          <w:lang w:val="ru-RU"/>
        </w:rPr>
        <w:t xml:space="preserve"> </w:t>
      </w:r>
      <w:r w:rsidR="007242D4" w:rsidRPr="007242D4">
        <w:rPr>
          <w:rFonts w:ascii="PT Sans" w:hAnsi="PT Sans"/>
          <w:lang w:val="ru-RU"/>
        </w:rPr>
        <w:t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Право государственной собственности на зем</w:t>
      </w:r>
      <w:r w:rsidR="00247953">
        <w:rPr>
          <w:rFonts w:ascii="PT Sans" w:hAnsi="PT Sans"/>
          <w:lang w:val="ru-RU"/>
        </w:rPr>
        <w:t>ельный участок не разграничено.</w:t>
      </w:r>
      <w:r w:rsidR="006C7737">
        <w:rPr>
          <w:rFonts w:ascii="PT Sans" w:hAnsi="PT Sans"/>
          <w:lang w:val="ru-RU"/>
        </w:rPr>
        <w:t xml:space="preserve"> </w:t>
      </w:r>
    </w:p>
    <w:p w:rsidR="00812541" w:rsidRPr="00247953" w:rsidRDefault="00812541" w:rsidP="00247953">
      <w:pPr>
        <w:spacing w:before="240" w:after="240"/>
        <w:jc w:val="both"/>
        <w:rPr>
          <w:rFonts w:ascii="PT Sans" w:hAnsi="PT Sans"/>
          <w:lang w:val="ru-RU"/>
        </w:rPr>
      </w:pPr>
      <w:r w:rsidRPr="00247953">
        <w:rPr>
          <w:rFonts w:ascii="PT Sans" w:hAnsi="PT Sans"/>
          <w:b/>
          <w:bCs/>
          <w:lang w:val="ru-RU"/>
        </w:rPr>
        <w:t xml:space="preserve">Порядок внесения и возврата задатка. </w:t>
      </w:r>
      <w:r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CF4C7C">
        <w:rPr>
          <w:rFonts w:ascii="PT Sans" w:hAnsi="PT Sans"/>
          <w:lang w:val="ru-RU"/>
        </w:rPr>
        <w:t xml:space="preserve">м </w:t>
      </w:r>
      <w:r w:rsidRPr="00812541">
        <w:rPr>
          <w:rFonts w:ascii="PT Sans" w:hAnsi="PT Sans"/>
          <w:lang w:val="ru-RU"/>
        </w:rPr>
        <w:t xml:space="preserve">банковским реквизитам: </w:t>
      </w:r>
      <w:r w:rsidRPr="00247953">
        <w:rPr>
          <w:rFonts w:ascii="PT Sans" w:hAnsi="PT Sans"/>
          <w:lang w:val="ru-RU"/>
        </w:rPr>
        <w:t xml:space="preserve">Получатель: </w:t>
      </w:r>
      <w:r w:rsidRPr="00247953">
        <w:rPr>
          <w:lang w:val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247953">
        <w:rPr>
          <w:rFonts w:ascii="PT Sans" w:hAnsi="PT Sans"/>
          <w:lang w:val="ru-RU"/>
        </w:rPr>
        <w:t xml:space="preserve">Назначение платежа: Задаток за участие в аукционе, назначенного на </w:t>
      </w:r>
      <w:r w:rsidR="006C7737">
        <w:rPr>
          <w:rFonts w:ascii="PT Sans" w:hAnsi="PT Sans"/>
          <w:lang w:val="ru-RU"/>
        </w:rPr>
        <w:t>1</w:t>
      </w:r>
      <w:r w:rsidR="00784E3E" w:rsidRPr="00441BFE">
        <w:rPr>
          <w:rFonts w:ascii="PT Sans" w:hAnsi="PT Sans"/>
          <w:lang w:val="ru-RU"/>
        </w:rPr>
        <w:t>9.</w:t>
      </w:r>
      <w:r w:rsidR="006C7737">
        <w:rPr>
          <w:rFonts w:ascii="PT Sans" w:hAnsi="PT Sans"/>
          <w:bCs/>
          <w:lang w:val="ru-RU"/>
        </w:rPr>
        <w:t>10</w:t>
      </w:r>
      <w:r w:rsidR="00984886" w:rsidRPr="00441BFE">
        <w:rPr>
          <w:rFonts w:ascii="PT Sans" w:hAnsi="PT Sans"/>
          <w:bCs/>
          <w:lang w:val="ru-RU"/>
        </w:rPr>
        <w:t>.2018</w:t>
      </w:r>
      <w:r w:rsidRPr="00441BFE">
        <w:rPr>
          <w:rFonts w:ascii="PT Sans" w:hAnsi="PT Sans"/>
          <w:bCs/>
          <w:lang w:val="ru-RU"/>
        </w:rPr>
        <w:t>г</w:t>
      </w:r>
      <w:r w:rsidRPr="00247953">
        <w:rPr>
          <w:rFonts w:ascii="PT Sans" w:hAnsi="PT Sans"/>
          <w:b/>
          <w:bCs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Документом, подтверждающим поступление задатка, является выписка со счета организатора аукциона. Последний день поступления задатка – </w:t>
      </w:r>
      <w:r w:rsidR="006C7737">
        <w:rPr>
          <w:rFonts w:ascii="PT Sans" w:hAnsi="PT Sans"/>
          <w:bCs/>
          <w:lang w:val="ru-RU"/>
        </w:rPr>
        <w:t>09</w:t>
      </w:r>
      <w:r w:rsidR="00441BFE" w:rsidRPr="00441BFE">
        <w:rPr>
          <w:rFonts w:ascii="PT Sans" w:hAnsi="PT Sans"/>
          <w:bCs/>
          <w:lang w:val="ru-RU"/>
        </w:rPr>
        <w:t xml:space="preserve"> </w:t>
      </w:r>
      <w:r w:rsidR="006C7737">
        <w:rPr>
          <w:rFonts w:ascii="PT Sans" w:hAnsi="PT Sans"/>
          <w:bCs/>
          <w:lang w:val="ru-RU"/>
        </w:rPr>
        <w:t>октября</w:t>
      </w:r>
      <w:r w:rsidR="00984886" w:rsidRPr="00441BFE">
        <w:rPr>
          <w:rFonts w:ascii="PT Sans" w:hAnsi="PT Sans"/>
          <w:bCs/>
          <w:lang w:val="ru-RU"/>
        </w:rPr>
        <w:t xml:space="preserve"> 2018</w:t>
      </w:r>
      <w:r w:rsidRPr="00441BFE">
        <w:rPr>
          <w:rFonts w:ascii="PT Sans" w:hAnsi="PT Sans"/>
          <w:bCs/>
          <w:lang w:val="ru-RU"/>
        </w:rPr>
        <w:t xml:space="preserve"> года. </w:t>
      </w:r>
      <w:r w:rsidRPr="00812541">
        <w:rPr>
          <w:rFonts w:ascii="PT Sans" w:hAnsi="PT Sans"/>
          <w:lang w:val="ru-RU"/>
        </w:rPr>
        <w:t xml:space="preserve">Внесенный задаток возвращается: 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</w:t>
      </w:r>
      <w:r w:rsidRPr="00812541">
        <w:rPr>
          <w:rFonts w:ascii="PT Sans" w:hAnsi="PT Sans"/>
          <w:lang w:val="ru-RU"/>
        </w:rPr>
        <w:lastRenderedPageBreak/>
        <w:t xml:space="preserve">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696927" w:rsidRDefault="005071D4" w:rsidP="00696927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  <w:r w:rsidR="005C0ACB" w:rsidRPr="00C11F4A">
        <w:rPr>
          <w:sz w:val="28"/>
          <w:szCs w:val="28"/>
          <w:lang w:val="ru-RU"/>
        </w:rPr>
        <w:t xml:space="preserve"> </w:t>
      </w:r>
      <w:r w:rsidR="00812541" w:rsidRPr="00696927">
        <w:rPr>
          <w:lang w:val="ru-RU"/>
        </w:rPr>
        <w:t xml:space="preserve">Приём заявок на участие в аукционе будет проводиться по рабочим дням с </w:t>
      </w:r>
      <w:r w:rsidR="003D7062">
        <w:rPr>
          <w:bCs/>
          <w:lang w:val="ru-RU"/>
        </w:rPr>
        <w:t>18 сентября</w:t>
      </w:r>
      <w:r w:rsidR="007A058E" w:rsidRPr="00696927">
        <w:rPr>
          <w:bCs/>
          <w:lang w:val="ru-RU"/>
        </w:rPr>
        <w:t xml:space="preserve"> 201</w:t>
      </w:r>
      <w:r w:rsidR="0019360B" w:rsidRPr="00696927">
        <w:rPr>
          <w:bCs/>
          <w:lang w:val="ru-RU"/>
        </w:rPr>
        <w:t>8</w:t>
      </w:r>
      <w:r w:rsidR="007A058E" w:rsidRPr="00696927">
        <w:rPr>
          <w:bCs/>
          <w:lang w:val="ru-RU"/>
        </w:rPr>
        <w:t xml:space="preserve"> года по </w:t>
      </w:r>
      <w:r w:rsidR="003D7062">
        <w:rPr>
          <w:bCs/>
          <w:lang w:val="ru-RU"/>
        </w:rPr>
        <w:t>11 октября</w:t>
      </w:r>
      <w:r w:rsidR="00984886" w:rsidRPr="00696927">
        <w:rPr>
          <w:bCs/>
          <w:lang w:val="ru-RU"/>
        </w:rPr>
        <w:t xml:space="preserve"> 2018</w:t>
      </w:r>
      <w:r w:rsidR="00812541" w:rsidRPr="00696927">
        <w:rPr>
          <w:bCs/>
          <w:lang w:val="ru-RU"/>
        </w:rPr>
        <w:t xml:space="preserve"> года включительно с 9 часов 00 минут до 13 часов 00 минут и с 14 часов 00 минут до 17 часов 00 минут</w:t>
      </w:r>
      <w:r w:rsidR="00812541" w:rsidRPr="00696927">
        <w:rPr>
          <w:lang w:val="ru-RU"/>
        </w:rPr>
        <w:t xml:space="preserve"> по адресу: Республика Башкортостан, </w:t>
      </w:r>
      <w:r w:rsidR="00696927" w:rsidRPr="00696927">
        <w:rPr>
          <w:lang w:val="ru-RU"/>
        </w:rPr>
        <w:t>с.</w:t>
      </w:r>
      <w:r w:rsidR="00696927">
        <w:rPr>
          <w:lang w:val="ru-RU"/>
        </w:rPr>
        <w:t xml:space="preserve"> </w:t>
      </w:r>
      <w:r w:rsidR="00696927" w:rsidRPr="00696927">
        <w:rPr>
          <w:lang w:val="ru-RU"/>
        </w:rPr>
        <w:t>Чекмагуш, ул. Ленина, д.53</w:t>
      </w:r>
      <w:r w:rsidR="00812541" w:rsidRPr="00696927">
        <w:rPr>
          <w:lang w:val="ru-RU"/>
        </w:rPr>
        <w:t xml:space="preserve">, каб.18.Заявка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812541" w:rsidRPr="00696927">
        <w:rPr>
          <w:bCs/>
          <w:lang w:val="ru-RU"/>
        </w:rPr>
        <w:t xml:space="preserve"> </w:t>
      </w:r>
      <w:r w:rsidR="00812541" w:rsidRPr="00696927">
        <w:rPr>
          <w:lang w:val="ru-RU"/>
        </w:rPr>
        <w:t xml:space="preserve">Участники аукциона будут определены </w:t>
      </w:r>
      <w:r w:rsidR="003D7062">
        <w:rPr>
          <w:bCs/>
          <w:lang w:val="ru-RU"/>
        </w:rPr>
        <w:t>12 октября</w:t>
      </w:r>
      <w:r w:rsidR="00984886" w:rsidRPr="00696927">
        <w:rPr>
          <w:bCs/>
          <w:lang w:val="ru-RU"/>
        </w:rPr>
        <w:t xml:space="preserve"> 2018</w:t>
      </w:r>
      <w:r w:rsidR="0019360B" w:rsidRPr="00696927">
        <w:rPr>
          <w:bCs/>
          <w:lang w:val="ru-RU"/>
        </w:rPr>
        <w:t xml:space="preserve"> года в 1</w:t>
      </w:r>
      <w:r w:rsidR="00696927" w:rsidRPr="00696927">
        <w:rPr>
          <w:bCs/>
          <w:lang w:val="ru-RU"/>
        </w:rPr>
        <w:t>0</w:t>
      </w:r>
      <w:r w:rsidR="00812541" w:rsidRPr="00696927">
        <w:rPr>
          <w:bCs/>
          <w:lang w:val="ru-RU"/>
        </w:rPr>
        <w:t xml:space="preserve"> часов 00 минут</w:t>
      </w:r>
      <w:r w:rsidR="00812541" w:rsidRPr="00696927">
        <w:rPr>
          <w:lang w:val="ru-RU"/>
        </w:rPr>
        <w:t xml:space="preserve"> по адресу: </w:t>
      </w:r>
      <w:r w:rsidR="007A058E" w:rsidRPr="00696927">
        <w:rPr>
          <w:lang w:val="ru-RU"/>
        </w:rPr>
        <w:t>с. Чекмагуш, ул. Ленина, д.55,каб.№25.</w:t>
      </w:r>
      <w:r w:rsidR="00812541" w:rsidRPr="00696927">
        <w:rPr>
          <w:lang w:val="ru-RU"/>
        </w:rPr>
        <w:t xml:space="preserve">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696927">
        <w:rPr>
          <w:lang w:val="ru-RU"/>
        </w:rPr>
        <w:t>Заявитель не допускается</w:t>
      </w:r>
      <w:r w:rsidRPr="00812541">
        <w:rPr>
          <w:rFonts w:ascii="PT Sans" w:hAnsi="PT Sans"/>
          <w:lang w:val="ru-RU"/>
        </w:rPr>
        <w:t xml:space="preserve">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812541">
        <w:rPr>
          <w:rFonts w:ascii="PT Sans" w:hAnsi="PT Sans"/>
          <w:lang w:val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FC3022" w:rsidRDefault="00812541" w:rsidP="00FC3022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212600" w:rsidRPr="00696927">
        <w:rPr>
          <w:rFonts w:ascii="PT Sans" w:hAnsi="PT Sans"/>
          <w:bCs/>
          <w:lang w:val="ru-RU"/>
        </w:rPr>
        <w:t xml:space="preserve">с </w:t>
      </w:r>
      <w:r w:rsidR="003D7062">
        <w:rPr>
          <w:rFonts w:ascii="PT Sans" w:hAnsi="PT Sans"/>
          <w:bCs/>
          <w:lang w:val="ru-RU"/>
        </w:rPr>
        <w:t xml:space="preserve">18 сентября </w:t>
      </w:r>
      <w:r w:rsidR="00FC3022" w:rsidRPr="00696927">
        <w:rPr>
          <w:rFonts w:ascii="PT Sans" w:hAnsi="PT Sans"/>
          <w:bCs/>
          <w:lang w:val="ru-RU"/>
        </w:rPr>
        <w:t>2018</w:t>
      </w:r>
      <w:r w:rsidR="00212600" w:rsidRPr="00696927">
        <w:rPr>
          <w:rFonts w:ascii="PT Sans" w:hAnsi="PT Sans"/>
          <w:bCs/>
          <w:lang w:val="ru-RU"/>
        </w:rPr>
        <w:t xml:space="preserve"> года по </w:t>
      </w:r>
      <w:r w:rsidR="003D7062">
        <w:rPr>
          <w:rFonts w:ascii="PT Sans" w:hAnsi="PT Sans"/>
          <w:bCs/>
          <w:lang w:val="ru-RU"/>
        </w:rPr>
        <w:t>11 октября</w:t>
      </w:r>
      <w:r w:rsidR="00984886" w:rsidRPr="00696927">
        <w:rPr>
          <w:rFonts w:ascii="PT Sans" w:hAnsi="PT Sans"/>
          <w:bCs/>
          <w:lang w:val="ru-RU"/>
        </w:rPr>
        <w:t xml:space="preserve"> 2018</w:t>
      </w:r>
      <w:r w:rsidRPr="00696927">
        <w:rPr>
          <w:rFonts w:ascii="PT Sans" w:hAnsi="PT Sans"/>
          <w:bCs/>
          <w:lang w:val="ru-RU"/>
        </w:rPr>
        <w:t xml:space="preserve"> года </w:t>
      </w:r>
      <w:r w:rsidRPr="00696927">
        <w:rPr>
          <w:rFonts w:ascii="PT Sans" w:hAnsi="PT Sans"/>
          <w:lang w:val="ru-RU"/>
        </w:rPr>
        <w:t>по</w:t>
      </w:r>
      <w:r w:rsidRPr="00812541">
        <w:rPr>
          <w:rFonts w:ascii="PT Sans" w:hAnsi="PT Sans"/>
          <w:lang w:val="ru-RU"/>
        </w:rPr>
        <w:t xml:space="preserve">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696927">
        <w:rPr>
          <w:rFonts w:ascii="PT Sans" w:hAnsi="PT Sans"/>
          <w:lang w:val="ru-RU"/>
        </w:rPr>
        <w:t>с. Чекмагуш, ул. Ленина, дом 53</w:t>
      </w:r>
      <w:r w:rsidR="00386680">
        <w:rPr>
          <w:rFonts w:ascii="PT Sans" w:hAnsi="PT Sans"/>
          <w:lang w:val="ru-RU"/>
        </w:rPr>
        <w:t xml:space="preserve">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  <w:r w:rsidR="00386680"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="00386680" w:rsidRPr="00386680">
        <w:rPr>
          <w:color w:val="000000"/>
        </w:rPr>
        <w:t>www</w:t>
      </w:r>
      <w:r w:rsidR="00386680" w:rsidRPr="00386680">
        <w:rPr>
          <w:color w:val="000000"/>
          <w:lang w:val="ru-RU"/>
        </w:rPr>
        <w:t>.</w:t>
      </w:r>
      <w:r w:rsidR="00386680">
        <w:rPr>
          <w:color w:val="000000"/>
          <w:lang w:val="ru-RU"/>
        </w:rPr>
        <w:t xml:space="preserve"> </w:t>
      </w:r>
      <w:r w:rsidR="00386680" w:rsidRPr="00386680">
        <w:rPr>
          <w:color w:val="000000"/>
        </w:rPr>
        <w:t>chekmagush</w:t>
      </w:r>
      <w:r w:rsidR="00386680" w:rsidRPr="00386680">
        <w:rPr>
          <w:color w:val="000000"/>
          <w:lang w:val="ru-RU"/>
        </w:rPr>
        <w:t>.</w:t>
      </w:r>
      <w:hyperlink r:id="rId7" w:history="1">
        <w:r w:rsidR="00386680" w:rsidRPr="00386680">
          <w:rPr>
            <w:rStyle w:val="a7"/>
            <w:rFonts w:ascii="Open Sans" w:hAnsi="Open Sans"/>
            <w:u w:val="none"/>
          </w:rPr>
          <w:t>bashkortostan</w:t>
        </w:r>
        <w:r w:rsidR="00386680"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="00386680" w:rsidRPr="00386680">
          <w:rPr>
            <w:rStyle w:val="a7"/>
            <w:rFonts w:ascii="Open Sans" w:hAnsi="Open Sans"/>
            <w:u w:val="none"/>
          </w:rPr>
          <w:t>ru</w:t>
        </w:r>
      </w:hyperlink>
      <w:r w:rsidR="00386680" w:rsidRPr="00386680">
        <w:rPr>
          <w:rFonts w:ascii="Open Sans" w:hAnsi="Open Sans"/>
          <w:color w:val="19A1F0"/>
          <w:lang w:val="ru-RU"/>
        </w:rPr>
        <w:t>,</w:t>
      </w:r>
      <w:r w:rsidR="00386680"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FC3022">
        <w:rPr>
          <w:rFonts w:ascii="PT Sans" w:hAnsi="PT Sans"/>
          <w:lang w:val="ru-RU"/>
        </w:rPr>
        <w:t>.</w:t>
      </w:r>
    </w:p>
    <w:p w:rsidR="005C0ACB" w:rsidRPr="00FC3022" w:rsidRDefault="00FC3022" w:rsidP="00FC3022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                                                                                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</w:t>
      </w:r>
      <w:r w:rsidR="00354C7E">
        <w:rPr>
          <w:rFonts w:eastAsiaTheme="minorHAnsi"/>
          <w:lang w:val="ru-RU" w:eastAsia="en-US"/>
        </w:rPr>
        <w:t>_______________(</w:t>
      </w:r>
      <w:r w:rsidRPr="00354C7E">
        <w:rPr>
          <w:rFonts w:eastAsiaTheme="minorHAnsi"/>
          <w:sz w:val="18"/>
          <w:szCs w:val="18"/>
          <w:lang w:val="ru-RU" w:eastAsia="en-US"/>
        </w:rPr>
        <w:t>полное наименование юридического лица, подающего заявку)</w:t>
      </w:r>
    </w:p>
    <w:p w:rsidR="00354C7E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действующего на основании ____________________________________________________,</w:t>
      </w:r>
    </w:p>
    <w:p w:rsidR="002C5493" w:rsidRPr="002C5493" w:rsidRDefault="002C5493" w:rsidP="00354C7E">
      <w:pPr>
        <w:spacing w:after="160" w:line="259" w:lineRule="auto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354C7E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_____________________________________________________________________________(</w:t>
      </w:r>
      <w:r w:rsidRPr="00354C7E">
        <w:rPr>
          <w:rFonts w:eastAsiaTheme="minorHAnsi"/>
          <w:sz w:val="20"/>
          <w:szCs w:val="20"/>
          <w:lang w:val="ru-RU" w:eastAsia="en-US"/>
        </w:rPr>
        <w:t>фамилия, имя, отчество лица, подающего заявку, место рождения)</w:t>
      </w:r>
    </w:p>
    <w:p w:rsidR="002C5493" w:rsidRPr="00354C7E" w:rsidRDefault="002C5493" w:rsidP="00354C7E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</w:t>
      </w:r>
      <w:r w:rsidR="00354C7E">
        <w:rPr>
          <w:rFonts w:eastAsiaTheme="minorHAnsi"/>
          <w:lang w:val="ru-RU" w:eastAsia="en-US"/>
        </w:rPr>
        <w:t>__________________</w:t>
      </w:r>
      <w:r w:rsidRPr="002C5493">
        <w:rPr>
          <w:rFonts w:eastAsiaTheme="minorHAnsi"/>
          <w:lang w:val="ru-RU" w:eastAsia="en-US"/>
        </w:rPr>
        <w:t xml:space="preserve"> (</w:t>
      </w:r>
      <w:r w:rsidRPr="00354C7E">
        <w:rPr>
          <w:rFonts w:eastAsiaTheme="minorHAnsi"/>
          <w:sz w:val="20"/>
          <w:szCs w:val="20"/>
          <w:lang w:val="ru-RU" w:eastAsia="en-US"/>
        </w:rPr>
        <w:t>место и дата выдачи)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354C7E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>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</w:t>
      </w:r>
      <w:r w:rsidRPr="002C5493">
        <w:rPr>
          <w:rFonts w:eastAsiaTheme="minorHAnsi"/>
          <w:lang w:val="ru-RU" w:eastAsia="en-US"/>
        </w:rPr>
        <w:lastRenderedPageBreak/>
        <w:t xml:space="preserve">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354C7E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  <w:r w:rsidR="00354C7E">
        <w:rPr>
          <w:rFonts w:eastAsiaTheme="minorHAnsi"/>
          <w:lang w:val="ru-RU" w:eastAsia="en-US"/>
        </w:rPr>
        <w:t>ИНН</w:t>
      </w:r>
      <w:r w:rsidRPr="002C5493">
        <w:rPr>
          <w:rFonts w:eastAsiaTheme="minorHAnsi"/>
          <w:lang w:val="ru-RU" w:eastAsia="en-US"/>
        </w:rPr>
        <w:t>________</w:t>
      </w:r>
      <w:r w:rsidR="00354C7E">
        <w:rPr>
          <w:rFonts w:eastAsiaTheme="minorHAnsi"/>
          <w:lang w:val="ru-RU" w:eastAsia="en-US"/>
        </w:rPr>
        <w:t>___________________,к/с</w:t>
      </w:r>
      <w:r w:rsidRPr="002C5493">
        <w:rPr>
          <w:rFonts w:eastAsiaTheme="minorHAnsi"/>
          <w:lang w:val="ru-RU" w:eastAsia="en-US"/>
        </w:rPr>
        <w:t>__________</w:t>
      </w:r>
      <w:r w:rsidR="00354C7E">
        <w:rPr>
          <w:rFonts w:eastAsiaTheme="minorHAnsi"/>
          <w:lang w:val="ru-RU" w:eastAsia="en-US"/>
        </w:rPr>
        <w:t>___________,</w:t>
      </w:r>
      <w:r w:rsidRPr="002C5493">
        <w:rPr>
          <w:rFonts w:eastAsiaTheme="minorHAnsi"/>
          <w:lang w:val="ru-RU" w:eastAsia="en-US"/>
        </w:rPr>
        <w:t>БИК ____________</w:t>
      </w:r>
      <w:r w:rsidR="00354C7E">
        <w:rPr>
          <w:rFonts w:eastAsiaTheme="minorHAnsi"/>
          <w:lang w:val="ru-RU" w:eastAsia="en-US"/>
        </w:rPr>
        <w:t>_____, КПП___________________</w:t>
      </w:r>
      <w:r w:rsidRPr="002C5493">
        <w:rPr>
          <w:rFonts w:eastAsiaTheme="minorHAnsi"/>
          <w:lang w:val="ru-RU" w:eastAsia="en-US"/>
        </w:rPr>
        <w:t>,р/с __________________________________________</w:t>
      </w:r>
      <w:r w:rsidR="00354C7E">
        <w:rPr>
          <w:rFonts w:eastAsiaTheme="minorHAnsi"/>
          <w:lang w:val="ru-RU" w:eastAsia="en-US"/>
        </w:rPr>
        <w:t>________</w:t>
      </w:r>
      <w:r w:rsidRPr="002C5493">
        <w:rPr>
          <w:rFonts w:eastAsiaTheme="minorHAnsi"/>
          <w:lang w:val="ru-RU" w:eastAsia="en-US"/>
        </w:rPr>
        <w:t>.</w:t>
      </w:r>
    </w:p>
    <w:p w:rsidR="002C5493" w:rsidRPr="002C5493" w:rsidRDefault="002C5493" w:rsidP="00354C7E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354C7E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</w:t>
      </w:r>
      <w:r w:rsidRPr="00561F27">
        <w:rPr>
          <w:sz w:val="20"/>
          <w:szCs w:val="20"/>
          <w:lang w:val="ru-RU"/>
        </w:rPr>
        <w:lastRenderedPageBreak/>
        <w:t xml:space="preserve">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</w:t>
      </w:r>
      <w:r w:rsidRPr="00561F27">
        <w:rPr>
          <w:sz w:val="20"/>
          <w:szCs w:val="20"/>
          <w:lang w:val="ru-RU"/>
        </w:rPr>
        <w:lastRenderedPageBreak/>
        <w:t>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887"/>
      </w:tblGrid>
      <w:tr w:rsidR="00561F27" w:rsidRPr="00F70D78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41" w:rsidRDefault="00EC6D41" w:rsidP="00561F27">
      <w:r>
        <w:separator/>
      </w:r>
    </w:p>
  </w:endnote>
  <w:endnote w:type="continuationSeparator" w:id="0">
    <w:p w:rsidR="00EC6D41" w:rsidRDefault="00EC6D41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41" w:rsidRDefault="00EC6D41" w:rsidP="00561F27">
      <w:r>
        <w:separator/>
      </w:r>
    </w:p>
  </w:footnote>
  <w:footnote w:type="continuationSeparator" w:id="0">
    <w:p w:rsidR="00EC6D41" w:rsidRDefault="00EC6D41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71517"/>
    <w:rsid w:val="000820E8"/>
    <w:rsid w:val="00082E61"/>
    <w:rsid w:val="0009742C"/>
    <w:rsid w:val="000B61CE"/>
    <w:rsid w:val="000C22BD"/>
    <w:rsid w:val="000C5B87"/>
    <w:rsid w:val="000D741A"/>
    <w:rsid w:val="000F193C"/>
    <w:rsid w:val="00110759"/>
    <w:rsid w:val="00117D78"/>
    <w:rsid w:val="00151CC0"/>
    <w:rsid w:val="00162151"/>
    <w:rsid w:val="00184897"/>
    <w:rsid w:val="0019360B"/>
    <w:rsid w:val="0019594A"/>
    <w:rsid w:val="00195A77"/>
    <w:rsid w:val="001B603F"/>
    <w:rsid w:val="001D4565"/>
    <w:rsid w:val="001E4675"/>
    <w:rsid w:val="00202F76"/>
    <w:rsid w:val="00210A9D"/>
    <w:rsid w:val="00212600"/>
    <w:rsid w:val="00213591"/>
    <w:rsid w:val="00216E63"/>
    <w:rsid w:val="0024041C"/>
    <w:rsid w:val="00245BAF"/>
    <w:rsid w:val="00247953"/>
    <w:rsid w:val="00285C90"/>
    <w:rsid w:val="00292855"/>
    <w:rsid w:val="002A485A"/>
    <w:rsid w:val="002C5493"/>
    <w:rsid w:val="002E01C4"/>
    <w:rsid w:val="002F134A"/>
    <w:rsid w:val="0030519D"/>
    <w:rsid w:val="00310CC5"/>
    <w:rsid w:val="00354C7E"/>
    <w:rsid w:val="00375E3C"/>
    <w:rsid w:val="00382213"/>
    <w:rsid w:val="00386680"/>
    <w:rsid w:val="003870C3"/>
    <w:rsid w:val="00396D1B"/>
    <w:rsid w:val="003A08EE"/>
    <w:rsid w:val="003B4D47"/>
    <w:rsid w:val="003D7062"/>
    <w:rsid w:val="003F74DF"/>
    <w:rsid w:val="00416606"/>
    <w:rsid w:val="0041710B"/>
    <w:rsid w:val="00425F85"/>
    <w:rsid w:val="0043433C"/>
    <w:rsid w:val="0043581A"/>
    <w:rsid w:val="00441BFE"/>
    <w:rsid w:val="0044549A"/>
    <w:rsid w:val="0044588B"/>
    <w:rsid w:val="00475ED0"/>
    <w:rsid w:val="00476BD6"/>
    <w:rsid w:val="004A3F01"/>
    <w:rsid w:val="004B3749"/>
    <w:rsid w:val="005071D4"/>
    <w:rsid w:val="0052115A"/>
    <w:rsid w:val="005228B5"/>
    <w:rsid w:val="00561F27"/>
    <w:rsid w:val="005909E8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2516"/>
    <w:rsid w:val="00646C5E"/>
    <w:rsid w:val="00647F91"/>
    <w:rsid w:val="006567AC"/>
    <w:rsid w:val="006666B8"/>
    <w:rsid w:val="00667783"/>
    <w:rsid w:val="006705B6"/>
    <w:rsid w:val="006755AC"/>
    <w:rsid w:val="00675A3F"/>
    <w:rsid w:val="00683863"/>
    <w:rsid w:val="00691390"/>
    <w:rsid w:val="00696344"/>
    <w:rsid w:val="00696927"/>
    <w:rsid w:val="006A3F3A"/>
    <w:rsid w:val="006C7737"/>
    <w:rsid w:val="006D2209"/>
    <w:rsid w:val="006D64D2"/>
    <w:rsid w:val="006D74B5"/>
    <w:rsid w:val="006E3153"/>
    <w:rsid w:val="006F16B8"/>
    <w:rsid w:val="006F1E79"/>
    <w:rsid w:val="006F32E6"/>
    <w:rsid w:val="006F3AF7"/>
    <w:rsid w:val="00704F51"/>
    <w:rsid w:val="007061C6"/>
    <w:rsid w:val="00713E78"/>
    <w:rsid w:val="007242D4"/>
    <w:rsid w:val="0072507C"/>
    <w:rsid w:val="00743F33"/>
    <w:rsid w:val="0074547D"/>
    <w:rsid w:val="00747E29"/>
    <w:rsid w:val="00750CEC"/>
    <w:rsid w:val="00751452"/>
    <w:rsid w:val="00754BBC"/>
    <w:rsid w:val="007553BE"/>
    <w:rsid w:val="007630AB"/>
    <w:rsid w:val="00782903"/>
    <w:rsid w:val="00784E3E"/>
    <w:rsid w:val="007A058E"/>
    <w:rsid w:val="007C5E9B"/>
    <w:rsid w:val="007C7F29"/>
    <w:rsid w:val="007E3EA2"/>
    <w:rsid w:val="00812541"/>
    <w:rsid w:val="00820F00"/>
    <w:rsid w:val="00823919"/>
    <w:rsid w:val="00835457"/>
    <w:rsid w:val="008410AA"/>
    <w:rsid w:val="00845C8D"/>
    <w:rsid w:val="0085023F"/>
    <w:rsid w:val="0086741A"/>
    <w:rsid w:val="00872C3F"/>
    <w:rsid w:val="008A04A7"/>
    <w:rsid w:val="008A20F8"/>
    <w:rsid w:val="008B2482"/>
    <w:rsid w:val="008C3229"/>
    <w:rsid w:val="00913669"/>
    <w:rsid w:val="009157A3"/>
    <w:rsid w:val="009205A2"/>
    <w:rsid w:val="00921F29"/>
    <w:rsid w:val="0093095D"/>
    <w:rsid w:val="00951548"/>
    <w:rsid w:val="00953AB8"/>
    <w:rsid w:val="009574A2"/>
    <w:rsid w:val="00976BC8"/>
    <w:rsid w:val="00983BC0"/>
    <w:rsid w:val="00984886"/>
    <w:rsid w:val="00984CCB"/>
    <w:rsid w:val="00987B99"/>
    <w:rsid w:val="009917C2"/>
    <w:rsid w:val="009920B9"/>
    <w:rsid w:val="009972D9"/>
    <w:rsid w:val="009B7584"/>
    <w:rsid w:val="009F264B"/>
    <w:rsid w:val="00A02FE3"/>
    <w:rsid w:val="00A0717A"/>
    <w:rsid w:val="00A124A1"/>
    <w:rsid w:val="00A12BE8"/>
    <w:rsid w:val="00A65572"/>
    <w:rsid w:val="00A67E3E"/>
    <w:rsid w:val="00A87D5A"/>
    <w:rsid w:val="00AB742B"/>
    <w:rsid w:val="00AD6F3C"/>
    <w:rsid w:val="00AE257B"/>
    <w:rsid w:val="00AE2BED"/>
    <w:rsid w:val="00B154AB"/>
    <w:rsid w:val="00B16DFF"/>
    <w:rsid w:val="00B219C4"/>
    <w:rsid w:val="00B30D44"/>
    <w:rsid w:val="00B33995"/>
    <w:rsid w:val="00B40F24"/>
    <w:rsid w:val="00B80CC6"/>
    <w:rsid w:val="00B8236B"/>
    <w:rsid w:val="00B8405F"/>
    <w:rsid w:val="00BC7E43"/>
    <w:rsid w:val="00BE7EA1"/>
    <w:rsid w:val="00BF5A71"/>
    <w:rsid w:val="00C04E61"/>
    <w:rsid w:val="00C11F4A"/>
    <w:rsid w:val="00C13ACD"/>
    <w:rsid w:val="00C461DB"/>
    <w:rsid w:val="00C56135"/>
    <w:rsid w:val="00C74F2A"/>
    <w:rsid w:val="00CB431F"/>
    <w:rsid w:val="00CD32AB"/>
    <w:rsid w:val="00CF4C7C"/>
    <w:rsid w:val="00D279C4"/>
    <w:rsid w:val="00D50DDA"/>
    <w:rsid w:val="00DA4C95"/>
    <w:rsid w:val="00DA52A9"/>
    <w:rsid w:val="00DA6300"/>
    <w:rsid w:val="00DB229C"/>
    <w:rsid w:val="00DC2ED9"/>
    <w:rsid w:val="00DE0435"/>
    <w:rsid w:val="00DE3E83"/>
    <w:rsid w:val="00E1221A"/>
    <w:rsid w:val="00E23285"/>
    <w:rsid w:val="00E56DE4"/>
    <w:rsid w:val="00E64A3D"/>
    <w:rsid w:val="00E85060"/>
    <w:rsid w:val="00E8537C"/>
    <w:rsid w:val="00EC11A8"/>
    <w:rsid w:val="00EC339B"/>
    <w:rsid w:val="00EC6D41"/>
    <w:rsid w:val="00EC6F59"/>
    <w:rsid w:val="00ED1210"/>
    <w:rsid w:val="00ED3F1C"/>
    <w:rsid w:val="00EF5DC6"/>
    <w:rsid w:val="00EF6E78"/>
    <w:rsid w:val="00F077E2"/>
    <w:rsid w:val="00F30C25"/>
    <w:rsid w:val="00F4337E"/>
    <w:rsid w:val="00F70D78"/>
    <w:rsid w:val="00F73ED4"/>
    <w:rsid w:val="00F83005"/>
    <w:rsid w:val="00F9097B"/>
    <w:rsid w:val="00F9550A"/>
    <w:rsid w:val="00FA57CB"/>
    <w:rsid w:val="00FB1CAD"/>
    <w:rsid w:val="00FB70FB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14</cp:revision>
  <cp:lastPrinted>2018-04-25T06:50:00Z</cp:lastPrinted>
  <dcterms:created xsi:type="dcterms:W3CDTF">2018-02-21T05:31:00Z</dcterms:created>
  <dcterms:modified xsi:type="dcterms:W3CDTF">2018-09-18T11:02:00Z</dcterms:modified>
</cp:coreProperties>
</file>